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《公开版地图地理信息审查技术规程》</w:t>
      </w:r>
    </w:p>
    <w:p>
      <w:pPr>
        <w:jc w:val="center"/>
        <w:rPr>
          <w:rFonts w:ascii="方正小标宋_GBK" w:hAnsi="方正小标宋_GBK" w:eastAsia="方正小标宋_GBK" w:cs="方正小标宋_GBK"/>
          <w:bCs/>
          <w:sz w:val="44"/>
          <w:szCs w:val="44"/>
          <w:lang w:val="zh-CN"/>
        </w:rPr>
      </w:pPr>
      <w:r>
        <w:rPr>
          <w:rFonts w:hint="eastAsia" w:ascii="方正小标宋_GBK" w:hAnsi="方正小标宋_GBK" w:eastAsia="方正小标宋_GBK" w:cs="方正小标宋_GBK"/>
          <w:bCs/>
          <w:sz w:val="44"/>
          <w:szCs w:val="44"/>
        </w:rPr>
        <w:t>编制说明</w:t>
      </w:r>
    </w:p>
    <w:p>
      <w:pPr>
        <w:numPr>
          <w:ilvl w:val="0"/>
          <w:numId w:val="2"/>
        </w:numPr>
        <w:spacing w:line="580" w:lineRule="exact"/>
        <w:rPr>
          <w:rFonts w:ascii="黑体" w:hAnsi="黑体" w:eastAsia="黑体" w:cs="黑体"/>
          <w:sz w:val="32"/>
          <w:szCs w:val="32"/>
        </w:rPr>
      </w:pPr>
      <w:r>
        <w:rPr>
          <w:rFonts w:hint="eastAsia" w:ascii="黑体" w:hAnsi="黑体" w:eastAsia="黑体" w:cs="黑体"/>
          <w:sz w:val="32"/>
          <w:szCs w:val="32"/>
        </w:rPr>
        <w:t>工作简况</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（一）任务来源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按照自治区市场监督管理厅下达的《202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年宁夏回族自治区地方标准制（修）订项目计划》</w:t>
      </w:r>
      <w:r>
        <w:rPr>
          <w:rFonts w:hint="eastAsia" w:ascii="仿宋_GB2312" w:hAnsi="仿宋_GB2312" w:eastAsia="仿宋_GB2312" w:cs="仿宋_GB2312"/>
          <w:sz w:val="32"/>
          <w:szCs w:val="32"/>
          <w:lang w:eastAsia="zh-CN"/>
        </w:rPr>
        <w:t>文件的要求</w:t>
      </w:r>
      <w:r>
        <w:rPr>
          <w:rFonts w:hint="eastAsia" w:ascii="仿宋_GB2312" w:hAnsi="仿宋_GB2312" w:eastAsia="仿宋_GB2312" w:cs="仿宋_GB2312"/>
          <w:sz w:val="32"/>
          <w:szCs w:val="32"/>
        </w:rPr>
        <w:t>。结合宁夏公开地图市场实际需求情况，编制《公开版地图地理信息审查技术规程》地方标准，标准由宁夏回族自治区自然资源成果质量检验中心提出，宁夏回族自治区自然资源厅归口。</w:t>
      </w:r>
    </w:p>
    <w:p>
      <w:pPr>
        <w:numPr>
          <w:ilvl w:val="0"/>
          <w:numId w:val="3"/>
        </w:num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起草、协作单位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本标准项目主要承担单位：宁夏回族自治区自然资源成果质量检验中心。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协作单位为：宁夏回族自治区测绘地理信息院。</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（三）起草组主要组成成员及其主要工作</w:t>
      </w:r>
    </w:p>
    <w:p>
      <w:pPr>
        <w:pStyle w:val="18"/>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组长：方俭</w:t>
      </w:r>
    </w:p>
    <w:p>
      <w:pPr>
        <w:pStyle w:val="18"/>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项目负责人：李军虎</w:t>
      </w:r>
    </w:p>
    <w:p>
      <w:pPr>
        <w:pStyle w:val="18"/>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技术负责人：蒋巍</w:t>
      </w:r>
    </w:p>
    <w:p>
      <w:pPr>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主要起草人员：张淑霞、李显辉、马国童、王丹</w:t>
      </w:r>
      <w:bookmarkStart w:id="0" w:name="_GoBack"/>
      <w:bookmarkEnd w:id="0"/>
    </w:p>
    <w:p>
      <w:pPr>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以上人员均参与标准内容的编写，负责调研、采标、制标、修标、征求意见、送审等工作。</w:t>
      </w:r>
    </w:p>
    <w:p>
      <w:pPr>
        <w:numPr>
          <w:ilvl w:val="0"/>
          <w:numId w:val="2"/>
        </w:numPr>
        <w:spacing w:line="580" w:lineRule="exact"/>
        <w:rPr>
          <w:rFonts w:ascii="黑体" w:hAnsi="黑体" w:eastAsia="黑体" w:cs="黑体"/>
          <w:sz w:val="32"/>
          <w:szCs w:val="32"/>
        </w:rPr>
      </w:pPr>
      <w:r>
        <w:rPr>
          <w:rFonts w:ascii="黑体" w:hAnsi="黑体" w:eastAsia="黑体" w:cs="黑体"/>
          <w:sz w:val="32"/>
          <w:szCs w:val="32"/>
        </w:rPr>
        <w:t>制定标准的必要性和意义</w:t>
      </w:r>
    </w:p>
    <w:p>
      <w:pPr>
        <w:spacing w:line="580" w:lineRule="exact"/>
        <w:rPr>
          <w:rFonts w:ascii="楷体" w:hAnsi="楷体" w:eastAsia="楷体" w:cs="楷体"/>
          <w:sz w:val="32"/>
          <w:szCs w:val="32"/>
        </w:rPr>
      </w:pPr>
      <w:r>
        <w:rPr>
          <w:rFonts w:hint="eastAsia" w:ascii="楷体" w:hAnsi="楷体" w:eastAsia="楷体" w:cs="楷体"/>
          <w:sz w:val="32"/>
          <w:szCs w:val="32"/>
        </w:rPr>
        <w:t>（一） 必要性</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地图是国家版图的主要表现形式，在地图上正确表示我国版图是贯彻落实总体国家安全观的重要举措。近年来随着互联网及自助制图等技术发展，大量</w:t>
      </w: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地图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涌现给</w:t>
      </w:r>
      <w:r>
        <w:rPr>
          <w:rFonts w:hint="eastAsia" w:ascii="仿宋_GB2312" w:hAnsi="仿宋_GB2312" w:eastAsia="仿宋_GB2312" w:cs="仿宋_GB2312"/>
          <w:sz w:val="32"/>
          <w:szCs w:val="32"/>
          <w:lang w:val="en-US" w:eastAsia="zh-CN"/>
        </w:rPr>
        <w:t>公开地图技术</w:t>
      </w:r>
      <w:r>
        <w:rPr>
          <w:rFonts w:hint="eastAsia" w:ascii="仿宋_GB2312" w:hAnsi="仿宋_GB2312" w:eastAsia="仿宋_GB2312" w:cs="仿宋_GB2312"/>
          <w:sz w:val="32"/>
          <w:szCs w:val="32"/>
        </w:rPr>
        <w:t>审查工作带来</w:t>
      </w:r>
      <w:r>
        <w:rPr>
          <w:rFonts w:hint="eastAsia" w:ascii="仿宋_GB2312" w:hAnsi="仿宋_GB2312" w:eastAsia="仿宋_GB2312" w:cs="仿宋_GB2312"/>
          <w:sz w:val="32"/>
          <w:szCs w:val="32"/>
          <w:lang w:val="en-US" w:eastAsia="zh-CN"/>
        </w:rPr>
        <w:t>了前所未有的</w:t>
      </w:r>
      <w:r>
        <w:rPr>
          <w:rFonts w:hint="eastAsia" w:ascii="仿宋_GB2312" w:hAnsi="仿宋_GB2312" w:eastAsia="仿宋_GB2312" w:cs="仿宋_GB2312"/>
          <w:sz w:val="32"/>
          <w:szCs w:val="32"/>
        </w:rPr>
        <w:t>挑战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2023年自然资源部印发《自然资源部关于加快测绘地理信息转型升级更好支撑高质量发展的意见》（自然资发</w:t>
      </w:r>
      <w:r>
        <w:rPr>
          <w:rFonts w:hint="eastAsia" w:ascii="华文中宋" w:hAnsi="华文中宋" w:eastAsia="华文中宋" w:cs="华文中宋"/>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华文中宋" w:hAnsi="华文中宋" w:eastAsia="华文中宋" w:cs="华文中宋"/>
          <w:sz w:val="32"/>
          <w:szCs w:val="32"/>
          <w:lang w:val="en-US" w:eastAsia="zh-CN"/>
        </w:rPr>
        <w:t>〕</w:t>
      </w:r>
      <w:r>
        <w:rPr>
          <w:rFonts w:hint="eastAsia" w:ascii="仿宋_GB2312" w:hAnsi="仿宋_GB2312" w:eastAsia="仿宋_GB2312" w:cs="仿宋_GB2312"/>
          <w:sz w:val="32"/>
          <w:szCs w:val="32"/>
          <w:lang w:val="en-US" w:eastAsia="zh-CN"/>
        </w:rPr>
        <w:t>158号）第十八条 健全技术标准体系中要求“重点研制现代测绘基准、实景三维中国、时空大数据平台、测绘成果管理、地理信息安全等方面的标准，加强测绘地理信息在数字经济等新业态应用方面的标准化建设。同年9月，</w:t>
      </w:r>
      <w:r>
        <w:rPr>
          <w:rFonts w:hint="eastAsia" w:ascii="仿宋_GB2312" w:hAnsi="仿宋_GB2312" w:eastAsia="仿宋_GB2312" w:cs="仿宋_GB2312"/>
          <w:sz w:val="32"/>
          <w:szCs w:val="32"/>
        </w:rPr>
        <w:t>自然资源部</w:t>
      </w:r>
      <w:r>
        <w:rPr>
          <w:rFonts w:hint="eastAsia" w:ascii="仿宋_GB2312" w:hAnsi="仿宋_GB2312" w:eastAsia="仿宋_GB2312" w:cs="仿宋_GB2312"/>
          <w:sz w:val="32"/>
          <w:szCs w:val="32"/>
          <w:lang w:val="en-US" w:eastAsia="zh-CN"/>
        </w:rPr>
        <w:t>地理信息管理司在“2023年‘问题地图’和地理信息安全监控工作座谈会”上提出，构建公开地图审查技术标准体系，要求</w:t>
      </w:r>
      <w:r>
        <w:rPr>
          <w:rFonts w:hint="eastAsia" w:ascii="仿宋_GB2312" w:hAnsi="仿宋_GB2312" w:eastAsia="仿宋_GB2312" w:cs="仿宋_GB2312"/>
          <w:sz w:val="32"/>
          <w:szCs w:val="32"/>
        </w:rPr>
        <w:t>各地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val="en-US" w:eastAsia="zh-CN"/>
        </w:rPr>
        <w:t>依照自然资源部《公开地图内容审查技术要求》</w:t>
      </w:r>
      <w:r>
        <w:rPr>
          <w:rFonts w:hint="eastAsia" w:ascii="仿宋_GB2312" w:hAnsi="仿宋_GB2312" w:eastAsia="仿宋_GB2312" w:cs="仿宋_GB2312"/>
          <w:sz w:val="32"/>
          <w:szCs w:val="32"/>
        </w:rPr>
        <w:t>研究制定适用于本省的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省公开地图内容审查技术要求》和《</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省公开地图内容鉴定技术要求》。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据此，</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有效落实国家公开地图审查技术标准体系建设</w:t>
      </w:r>
      <w:r>
        <w:rPr>
          <w:rFonts w:hint="eastAsia" w:ascii="仿宋_GB2312" w:hAnsi="仿宋_GB2312" w:eastAsia="仿宋_GB2312" w:cs="仿宋_GB2312"/>
          <w:sz w:val="32"/>
          <w:szCs w:val="32"/>
        </w:rPr>
        <w:t>，推行</w:t>
      </w:r>
      <w:r>
        <w:rPr>
          <w:rFonts w:hint="eastAsia" w:ascii="仿宋_GB2312" w:hAnsi="仿宋_GB2312" w:eastAsia="仿宋_GB2312" w:cs="仿宋_GB2312"/>
          <w:sz w:val="32"/>
          <w:szCs w:val="32"/>
          <w:lang w:val="en-US" w:eastAsia="zh-CN"/>
        </w:rPr>
        <w:t>公开地图</w:t>
      </w:r>
      <w:r>
        <w:rPr>
          <w:rFonts w:hint="eastAsia" w:ascii="仿宋_GB2312" w:hAnsi="仿宋_GB2312" w:eastAsia="仿宋_GB2312" w:cs="仿宋_GB2312"/>
          <w:sz w:val="32"/>
          <w:szCs w:val="32"/>
        </w:rPr>
        <w:t>审查技术标准化，</w:t>
      </w:r>
      <w:r>
        <w:rPr>
          <w:rFonts w:hint="eastAsia" w:ascii="仿宋_GB2312" w:hAnsi="仿宋_GB2312" w:eastAsia="仿宋_GB2312" w:cs="仿宋_GB2312"/>
          <w:sz w:val="32"/>
          <w:szCs w:val="32"/>
          <w:lang w:eastAsia="zh-CN"/>
        </w:rPr>
        <w:t>本标准通过市场监管厅立项审查，</w:t>
      </w:r>
      <w:r>
        <w:rPr>
          <w:rFonts w:hint="eastAsia" w:ascii="仿宋_GB2312" w:hAnsi="仿宋_GB2312" w:eastAsia="仿宋_GB2312" w:cs="仿宋_GB2312"/>
          <w:sz w:val="32"/>
          <w:szCs w:val="32"/>
          <w:lang w:val="en-US" w:eastAsia="zh-CN"/>
        </w:rPr>
        <w:t>为我区公开地图审查从业人员及公开地图发布者提供一部操作性强、便于推广的技术标准</w:t>
      </w:r>
      <w:r>
        <w:rPr>
          <w:rFonts w:hint="eastAsia" w:ascii="仿宋_GB2312" w:hAnsi="仿宋_GB2312" w:eastAsia="仿宋_GB2312" w:cs="仿宋_GB2312"/>
          <w:sz w:val="32"/>
          <w:szCs w:val="32"/>
        </w:rPr>
        <w:t>。</w:t>
      </w:r>
    </w:p>
    <w:p>
      <w:pPr>
        <w:spacing w:line="580" w:lineRule="exact"/>
        <w:rPr>
          <w:rFonts w:ascii="楷体" w:hAnsi="楷体" w:eastAsia="楷体" w:cs="楷体"/>
          <w:sz w:val="32"/>
          <w:szCs w:val="32"/>
        </w:rPr>
      </w:pPr>
      <w:r>
        <w:rPr>
          <w:rFonts w:hint="eastAsia" w:ascii="楷体" w:hAnsi="楷体" w:eastAsia="楷体" w:cs="楷体"/>
          <w:sz w:val="32"/>
          <w:szCs w:val="32"/>
        </w:rPr>
        <w:t>（二）意义</w:t>
      </w:r>
    </w:p>
    <w:p>
      <w:pPr>
        <w:pStyle w:val="2"/>
        <w:widowControl/>
        <w:spacing w:after="0"/>
        <w:ind w:left="0" w:leftChars="0" w:firstLine="64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阶段公开地图技术审查主要以人工审核为主，主观性强、无统一标准，造成不同审查技术人员面对同一幅地图出具的结果不同，复查、核验成本高，人员培训难度大。本标准文本以自然资源部地理信息安全监管要求为准绳，明确审查流程，统一审核标准。着眼自治区地域特色，充分发挥标准的基础性和引领性作用，规范地图市场秩序，提高地图产品质量，保障我区公开地图地理信息安全。</w:t>
      </w:r>
    </w:p>
    <w:p>
      <w:pPr>
        <w:numPr>
          <w:ilvl w:val="0"/>
          <w:numId w:val="2"/>
        </w:numPr>
        <w:spacing w:line="580" w:lineRule="exact"/>
        <w:rPr>
          <w:rFonts w:ascii="黑体" w:hAnsi="黑体" w:eastAsia="黑体" w:cs="黑体"/>
          <w:sz w:val="32"/>
          <w:szCs w:val="32"/>
        </w:rPr>
      </w:pPr>
      <w:r>
        <w:rPr>
          <w:rFonts w:hint="eastAsia" w:ascii="黑体" w:hAnsi="黑体" w:eastAsia="黑体" w:cs="黑体"/>
          <w:sz w:val="32"/>
          <w:szCs w:val="32"/>
        </w:rPr>
        <w:t xml:space="preserve"> 主要起草过程</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（一）成立起草组、确定分工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地方标准项目任务下达后，自治区自然资源成果质量检验中心成立标准编制起草组 ,分工如下：</w:t>
      </w:r>
    </w:p>
    <w:p>
      <w:pPr>
        <w:snapToGrid w:val="0"/>
        <w:spacing w:line="620" w:lineRule="exact"/>
        <w:ind w:firstLine="562" w:firstLineChars="200"/>
        <w:jc w:val="cente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表1 标准主要起草人及分工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350"/>
        <w:gridCol w:w="357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pPr>
            <w:r>
              <w:rPr>
                <w:rFonts w:hint="eastAsia"/>
              </w:rPr>
              <w:t>序号</w:t>
            </w:r>
          </w:p>
        </w:tc>
        <w:tc>
          <w:tcPr>
            <w:tcW w:w="1350" w:type="dxa"/>
          </w:tcPr>
          <w:p>
            <w:pPr>
              <w:jc w:val="center"/>
            </w:pPr>
            <w:r>
              <w:rPr>
                <w:rFonts w:hint="eastAsia"/>
              </w:rPr>
              <w:t>姓名</w:t>
            </w:r>
          </w:p>
        </w:tc>
        <w:tc>
          <w:tcPr>
            <w:tcW w:w="3570" w:type="dxa"/>
          </w:tcPr>
          <w:p>
            <w:pPr>
              <w:jc w:val="center"/>
            </w:pPr>
            <w:r>
              <w:rPr>
                <w:rFonts w:hint="eastAsia"/>
              </w:rPr>
              <w:t>工作单位</w:t>
            </w:r>
          </w:p>
        </w:tc>
        <w:tc>
          <w:tcPr>
            <w:tcW w:w="2851" w:type="dxa"/>
          </w:tcPr>
          <w:p>
            <w:pPr>
              <w:jc w:val="center"/>
            </w:pPr>
            <w:r>
              <w:rPr>
                <w:rFonts w:hint="eastAsia"/>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方俭</w:t>
            </w:r>
          </w:p>
        </w:tc>
        <w:tc>
          <w:tcPr>
            <w:tcW w:w="357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宁夏自然资源成果质量检验中心</w:t>
            </w:r>
          </w:p>
        </w:tc>
        <w:tc>
          <w:tcPr>
            <w:tcW w:w="2851" w:type="dxa"/>
            <w:vAlign w:val="top"/>
          </w:tcPr>
          <w:p>
            <w:pPr>
              <w:jc w:val="left"/>
              <w:rPr>
                <w:rFonts w:hint="eastAsia" w:asciiTheme="minorHAnsi" w:hAnsiTheme="minorHAnsi" w:eastAsiaTheme="minorEastAsia" w:cstheme="minorBidi"/>
                <w:kern w:val="2"/>
                <w:sz w:val="21"/>
                <w:szCs w:val="22"/>
                <w:lang w:val="en-US" w:eastAsia="zh-CN" w:bidi="ar-S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350"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李军虎</w:t>
            </w:r>
          </w:p>
        </w:tc>
        <w:tc>
          <w:tcPr>
            <w:tcW w:w="3570"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宁夏自然资源成果质量检验中心</w:t>
            </w:r>
          </w:p>
        </w:tc>
        <w:tc>
          <w:tcPr>
            <w:tcW w:w="2851" w:type="dxa"/>
            <w:vAlign w:val="top"/>
          </w:tcPr>
          <w:p>
            <w:pPr>
              <w:jc w:val="left"/>
              <w:rPr>
                <w:rFonts w:hint="eastAsia" w:asciiTheme="minorHAnsi" w:hAnsiTheme="minorHAnsi" w:eastAsiaTheme="minorEastAsia" w:cstheme="minorBidi"/>
                <w:kern w:val="2"/>
                <w:sz w:val="21"/>
                <w:szCs w:val="22"/>
                <w:lang w:val="en-US" w:eastAsia="zh-CN" w:bidi="ar-SA"/>
              </w:rPr>
            </w:pPr>
            <w:r>
              <w:rPr>
                <w:rFonts w:hint="eastAsia"/>
              </w:rPr>
              <w:t>标准调研、关键指标研讨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1" w:type="dxa"/>
            <w:vAlign w:val="center"/>
          </w:tcPr>
          <w:p>
            <w:pPr>
              <w:jc w:val="center"/>
              <w:rPr>
                <w:rFonts w:hint="eastAsia" w:eastAsiaTheme="minorEastAsia"/>
                <w:lang w:eastAsia="zh-CN"/>
              </w:rPr>
            </w:pPr>
            <w:r>
              <w:rPr>
                <w:rFonts w:hint="eastAsia"/>
                <w:lang w:val="en-US" w:eastAsia="zh-CN"/>
              </w:rPr>
              <w:t>3</w:t>
            </w:r>
          </w:p>
        </w:tc>
        <w:tc>
          <w:tcPr>
            <w:tcW w:w="1350" w:type="dxa"/>
            <w:vAlign w:val="center"/>
          </w:tcPr>
          <w:p>
            <w:pPr>
              <w:jc w:val="center"/>
            </w:pPr>
            <w:r>
              <w:rPr>
                <w:rFonts w:hint="eastAsia"/>
              </w:rPr>
              <w:t>蒋巍</w:t>
            </w:r>
          </w:p>
        </w:tc>
        <w:tc>
          <w:tcPr>
            <w:tcW w:w="3570" w:type="dxa"/>
            <w:vAlign w:val="center"/>
          </w:tcPr>
          <w:p>
            <w:pPr>
              <w:jc w:val="center"/>
            </w:pPr>
            <w:r>
              <w:rPr>
                <w:rFonts w:hint="eastAsia"/>
              </w:rPr>
              <w:t>宁夏自然资源成果质量检验中心</w:t>
            </w:r>
          </w:p>
        </w:tc>
        <w:tc>
          <w:tcPr>
            <w:tcW w:w="2851" w:type="dxa"/>
          </w:tcPr>
          <w:p>
            <w:pPr>
              <w:jc w:val="left"/>
            </w:pPr>
            <w:r>
              <w:rPr>
                <w:rFonts w:hint="eastAsia"/>
              </w:rPr>
              <w:t>1.标准技术内容总体设计</w:t>
            </w:r>
          </w:p>
          <w:p>
            <w:pPr>
              <w:jc w:val="left"/>
            </w:pPr>
            <w:r>
              <w:rPr>
                <w:rFonts w:hint="eastAsia"/>
              </w:rPr>
              <w:t>2.主要技术指标确定</w:t>
            </w:r>
          </w:p>
          <w:p>
            <w:pPr>
              <w:jc w:val="left"/>
            </w:pPr>
            <w:r>
              <w:rPr>
                <w:rFonts w:hint="eastAsia"/>
              </w:rPr>
              <w:t>3.标准调研、关键指标研讨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jc w:val="center"/>
              <w:rPr>
                <w:rFonts w:hint="eastAsia" w:eastAsiaTheme="minorEastAsia"/>
                <w:lang w:eastAsia="zh-CN"/>
              </w:rPr>
            </w:pPr>
            <w:r>
              <w:rPr>
                <w:rFonts w:hint="eastAsia"/>
                <w:lang w:val="en-US" w:eastAsia="zh-CN"/>
              </w:rPr>
              <w:t>4</w:t>
            </w:r>
          </w:p>
        </w:tc>
        <w:tc>
          <w:tcPr>
            <w:tcW w:w="1350" w:type="dxa"/>
            <w:vAlign w:val="center"/>
          </w:tcPr>
          <w:p>
            <w:pPr>
              <w:jc w:val="center"/>
            </w:pPr>
            <w:r>
              <w:rPr>
                <w:rFonts w:hint="eastAsia"/>
              </w:rPr>
              <w:t>张淑霞</w:t>
            </w:r>
          </w:p>
        </w:tc>
        <w:tc>
          <w:tcPr>
            <w:tcW w:w="3570" w:type="dxa"/>
            <w:vAlign w:val="center"/>
          </w:tcPr>
          <w:p>
            <w:pPr>
              <w:jc w:val="center"/>
            </w:pPr>
            <w:r>
              <w:rPr>
                <w:rFonts w:hint="eastAsia"/>
              </w:rPr>
              <w:t>宁夏自然资源成果质量检验中心</w:t>
            </w:r>
          </w:p>
        </w:tc>
        <w:tc>
          <w:tcPr>
            <w:tcW w:w="2851" w:type="dxa"/>
          </w:tcPr>
          <w:p>
            <w:pPr>
              <w:jc w:val="left"/>
            </w:pPr>
            <w:r>
              <w:rPr>
                <w:rFonts w:hint="eastAsia"/>
              </w:rPr>
              <w:t>1.标准技术内容编写及审定</w:t>
            </w:r>
          </w:p>
          <w:p>
            <w:pPr>
              <w:jc w:val="left"/>
            </w:pPr>
            <w:r>
              <w:rPr>
                <w:rFonts w:hint="eastAsia"/>
              </w:rPr>
              <w:t>2.资料收集</w:t>
            </w:r>
          </w:p>
          <w:p>
            <w:pPr>
              <w:jc w:val="left"/>
            </w:pPr>
            <w:r>
              <w:rPr>
                <w:rFonts w:hint="eastAsia"/>
              </w:rPr>
              <w:t>3.标准调研、关键指标研讨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jc w:val="center"/>
              <w:rPr>
                <w:rFonts w:hint="default"/>
                <w:lang w:val="en-US" w:eastAsia="zh-CN"/>
              </w:rPr>
            </w:pPr>
            <w:r>
              <w:rPr>
                <w:rFonts w:hint="eastAsia"/>
                <w:lang w:val="en-US" w:eastAsia="zh-CN"/>
              </w:rPr>
              <w:t>5</w:t>
            </w:r>
          </w:p>
        </w:tc>
        <w:tc>
          <w:tcPr>
            <w:tcW w:w="1350" w:type="dxa"/>
            <w:vAlign w:val="center"/>
          </w:tcPr>
          <w:p>
            <w:pPr>
              <w:jc w:val="center"/>
              <w:rPr>
                <w:rFonts w:hint="eastAsia"/>
              </w:rPr>
            </w:pPr>
            <w:r>
              <w:rPr>
                <w:rFonts w:hint="eastAsia"/>
                <w:lang w:eastAsia="zh-CN"/>
              </w:rPr>
              <w:t>李显辉</w:t>
            </w:r>
          </w:p>
        </w:tc>
        <w:tc>
          <w:tcPr>
            <w:tcW w:w="3570"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宁夏自然资源成果质量检验中心</w:t>
            </w:r>
          </w:p>
        </w:tc>
        <w:tc>
          <w:tcPr>
            <w:tcW w:w="2851" w:type="dxa"/>
            <w:vAlign w:val="top"/>
          </w:tcPr>
          <w:p>
            <w:pPr>
              <w:jc w:val="left"/>
            </w:pPr>
            <w:r>
              <w:rPr>
                <w:rFonts w:hint="eastAsia"/>
              </w:rPr>
              <w:t>1.资料收集</w:t>
            </w:r>
          </w:p>
          <w:p>
            <w:pPr>
              <w:jc w:val="left"/>
              <w:rPr>
                <w:rFonts w:hint="eastAsia" w:asciiTheme="minorHAnsi" w:hAnsiTheme="minorHAnsi" w:eastAsiaTheme="minorEastAsia" w:cstheme="minorBidi"/>
                <w:kern w:val="2"/>
                <w:sz w:val="21"/>
                <w:szCs w:val="22"/>
                <w:lang w:val="en-US" w:eastAsia="zh-CN" w:bidi="ar-SA"/>
              </w:rPr>
            </w:pPr>
            <w:r>
              <w:rPr>
                <w:rFonts w:hint="eastAsia"/>
              </w:rPr>
              <w:t>2.标准调研、关键指标研讨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jc w:val="center"/>
              <w:rPr>
                <w:rFonts w:hint="eastAsia" w:eastAsiaTheme="minorEastAsia"/>
                <w:lang w:eastAsia="zh-CN"/>
              </w:rPr>
            </w:pPr>
            <w:r>
              <w:rPr>
                <w:rFonts w:hint="eastAsia"/>
                <w:lang w:val="en-US" w:eastAsia="zh-CN"/>
              </w:rPr>
              <w:t>5</w:t>
            </w:r>
          </w:p>
        </w:tc>
        <w:tc>
          <w:tcPr>
            <w:tcW w:w="1350" w:type="dxa"/>
            <w:vAlign w:val="center"/>
          </w:tcPr>
          <w:p>
            <w:pPr>
              <w:jc w:val="center"/>
            </w:pPr>
            <w:r>
              <w:rPr>
                <w:rFonts w:hint="eastAsia"/>
              </w:rPr>
              <w:t>马国童</w:t>
            </w:r>
          </w:p>
        </w:tc>
        <w:tc>
          <w:tcPr>
            <w:tcW w:w="3570" w:type="dxa"/>
            <w:vAlign w:val="center"/>
          </w:tcPr>
          <w:p>
            <w:pPr>
              <w:jc w:val="center"/>
            </w:pPr>
            <w:r>
              <w:rPr>
                <w:rFonts w:hint="eastAsia"/>
              </w:rPr>
              <w:t>宁夏自然资源成果质量检验中心</w:t>
            </w:r>
          </w:p>
        </w:tc>
        <w:tc>
          <w:tcPr>
            <w:tcW w:w="2851" w:type="dxa"/>
          </w:tcPr>
          <w:p>
            <w:pPr>
              <w:jc w:val="left"/>
            </w:pPr>
            <w:r>
              <w:rPr>
                <w:rFonts w:hint="eastAsia"/>
              </w:rPr>
              <w:t>1.资料收集</w:t>
            </w:r>
          </w:p>
          <w:p>
            <w:pPr>
              <w:jc w:val="left"/>
            </w:pPr>
            <w:r>
              <w:rPr>
                <w:rFonts w:hint="eastAsia"/>
              </w:rPr>
              <w:t>2.标准调研、关键指标研讨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1" w:type="dxa"/>
            <w:vAlign w:val="center"/>
          </w:tcPr>
          <w:p>
            <w:pPr>
              <w:jc w:val="center"/>
              <w:rPr>
                <w:rFonts w:hint="eastAsia" w:eastAsiaTheme="minorEastAsia"/>
                <w:lang w:val="en-US" w:eastAsia="zh-CN"/>
              </w:rPr>
            </w:pPr>
            <w:r>
              <w:rPr>
                <w:rFonts w:hint="eastAsia"/>
                <w:lang w:val="en-US" w:eastAsia="zh-CN"/>
              </w:rPr>
              <w:t>6</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叶立</w:t>
            </w:r>
          </w:p>
        </w:tc>
        <w:tc>
          <w:tcPr>
            <w:tcW w:w="3570" w:type="dxa"/>
            <w:vAlign w:val="top"/>
          </w:tcPr>
          <w:p>
            <w:pPr>
              <w:jc w:val="center"/>
              <w:rPr>
                <w:rFonts w:asciiTheme="minorHAnsi" w:hAnsiTheme="minorHAnsi" w:eastAsiaTheme="minorEastAsia" w:cstheme="minorBidi"/>
                <w:kern w:val="2"/>
                <w:sz w:val="21"/>
                <w:szCs w:val="22"/>
                <w:lang w:val="en-US" w:eastAsia="zh-CN" w:bidi="ar-SA"/>
              </w:rPr>
            </w:pPr>
            <w:r>
              <w:rPr>
                <w:rFonts w:hint="eastAsia"/>
              </w:rPr>
              <w:t>宁夏自然资源成果质量检验中心</w:t>
            </w:r>
          </w:p>
        </w:tc>
        <w:tc>
          <w:tcPr>
            <w:tcW w:w="2851" w:type="dxa"/>
            <w:vAlign w:val="top"/>
          </w:tcPr>
          <w:p>
            <w:pPr>
              <w:jc w:val="left"/>
              <w:rPr>
                <w:rFonts w:asciiTheme="minorHAnsi" w:hAnsiTheme="minorHAnsi" w:eastAsiaTheme="minorEastAsia" w:cstheme="minorBidi"/>
                <w:kern w:val="2"/>
                <w:sz w:val="21"/>
                <w:szCs w:val="22"/>
                <w:lang w:val="en-US" w:eastAsia="zh-CN" w:bidi="ar-S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jc w:val="center"/>
              <w:rPr>
                <w:rFonts w:hint="eastAsia" w:eastAsiaTheme="minorEastAsia"/>
                <w:lang w:val="en-US" w:eastAsia="zh-CN"/>
              </w:rPr>
            </w:pPr>
            <w:r>
              <w:rPr>
                <w:rFonts w:hint="eastAsia"/>
                <w:lang w:val="en-US" w:eastAsia="zh-CN"/>
              </w:rPr>
              <w:t>7</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王社宝</w:t>
            </w:r>
          </w:p>
        </w:tc>
        <w:tc>
          <w:tcPr>
            <w:tcW w:w="3570" w:type="dxa"/>
            <w:vAlign w:val="top"/>
          </w:tcPr>
          <w:p>
            <w:pPr>
              <w:jc w:val="center"/>
              <w:rPr>
                <w:rFonts w:asciiTheme="minorHAnsi" w:hAnsiTheme="minorHAnsi" w:eastAsiaTheme="minorEastAsia" w:cstheme="minorBidi"/>
                <w:kern w:val="2"/>
                <w:sz w:val="21"/>
                <w:szCs w:val="22"/>
                <w:lang w:val="en-US" w:eastAsia="zh-CN" w:bidi="ar-SA"/>
              </w:rPr>
            </w:pPr>
            <w:r>
              <w:rPr>
                <w:rFonts w:hint="eastAsia"/>
              </w:rPr>
              <w:t>科技发展与地理信息管理处</w:t>
            </w:r>
          </w:p>
        </w:tc>
        <w:tc>
          <w:tcPr>
            <w:tcW w:w="2851" w:type="dxa"/>
            <w:vAlign w:val="top"/>
          </w:tcPr>
          <w:p>
            <w:pPr>
              <w:jc w:val="left"/>
              <w:rPr>
                <w:rFonts w:asciiTheme="minorHAnsi" w:hAnsiTheme="minorHAnsi" w:eastAsiaTheme="minorEastAsia" w:cstheme="minorBidi"/>
                <w:kern w:val="2"/>
                <w:sz w:val="21"/>
                <w:szCs w:val="22"/>
                <w:lang w:val="en-US" w:eastAsia="zh-CN" w:bidi="ar-S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jc w:val="center"/>
              <w:rPr>
                <w:rFonts w:hint="eastAsia" w:eastAsiaTheme="minorEastAsia"/>
                <w:lang w:eastAsia="zh-CN"/>
              </w:rPr>
            </w:pPr>
            <w:r>
              <w:rPr>
                <w:rFonts w:hint="eastAsia"/>
                <w:lang w:val="en-US" w:eastAsia="zh-CN"/>
              </w:rPr>
              <w:t>8</w:t>
            </w:r>
          </w:p>
        </w:tc>
        <w:tc>
          <w:tcPr>
            <w:tcW w:w="1350" w:type="dxa"/>
            <w:vAlign w:val="top"/>
          </w:tcPr>
          <w:p>
            <w:pPr>
              <w:jc w:val="center"/>
              <w:rPr>
                <w:rFonts w:asciiTheme="minorHAnsi" w:hAnsiTheme="minorHAnsi" w:eastAsiaTheme="minorEastAsia" w:cstheme="minorBidi"/>
                <w:kern w:val="2"/>
                <w:sz w:val="21"/>
                <w:szCs w:val="22"/>
                <w:lang w:val="en-US" w:eastAsia="zh-CN" w:bidi="ar-SA"/>
              </w:rPr>
            </w:pPr>
            <w:r>
              <w:rPr>
                <w:rFonts w:hint="eastAsia"/>
              </w:rPr>
              <w:t>郭敏</w:t>
            </w:r>
          </w:p>
        </w:tc>
        <w:tc>
          <w:tcPr>
            <w:tcW w:w="3570" w:type="dxa"/>
            <w:vAlign w:val="top"/>
          </w:tcPr>
          <w:p>
            <w:pPr>
              <w:jc w:val="center"/>
              <w:rPr>
                <w:rFonts w:asciiTheme="minorHAnsi" w:hAnsiTheme="minorHAnsi" w:eastAsiaTheme="minorEastAsia" w:cstheme="minorBidi"/>
                <w:kern w:val="2"/>
                <w:sz w:val="21"/>
                <w:szCs w:val="22"/>
                <w:lang w:val="en-US" w:eastAsia="zh-CN" w:bidi="ar-SA"/>
              </w:rPr>
            </w:pPr>
            <w:r>
              <w:rPr>
                <w:rFonts w:hint="eastAsia"/>
              </w:rPr>
              <w:t>科技发展与地理信息管理处</w:t>
            </w:r>
          </w:p>
        </w:tc>
        <w:tc>
          <w:tcPr>
            <w:tcW w:w="2851" w:type="dxa"/>
            <w:vAlign w:val="top"/>
          </w:tcPr>
          <w:p>
            <w:pPr>
              <w:jc w:val="left"/>
              <w:rPr>
                <w:rFonts w:asciiTheme="minorHAnsi" w:hAnsiTheme="minorHAnsi" w:eastAsiaTheme="minorEastAsia" w:cstheme="minorBidi"/>
                <w:kern w:val="2"/>
                <w:sz w:val="21"/>
                <w:szCs w:val="22"/>
                <w:lang w:val="en-US" w:eastAsia="zh-CN" w:bidi="ar-S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w:t>
            </w:r>
          </w:p>
        </w:tc>
        <w:tc>
          <w:tcPr>
            <w:tcW w:w="1350" w:type="dxa"/>
            <w:vAlign w:val="top"/>
          </w:tcPr>
          <w:p>
            <w:pPr>
              <w:jc w:val="center"/>
              <w:rPr>
                <w:rFonts w:hint="eastAsia" w:eastAsiaTheme="minorEastAsia"/>
                <w:lang w:eastAsia="zh-CN"/>
              </w:rPr>
            </w:pPr>
            <w:r>
              <w:rPr>
                <w:rFonts w:hint="eastAsia"/>
                <w:lang w:eastAsia="zh-CN"/>
              </w:rPr>
              <w:t>朱秀丽</w:t>
            </w:r>
          </w:p>
        </w:tc>
        <w:tc>
          <w:tcPr>
            <w:tcW w:w="3570" w:type="dxa"/>
            <w:vAlign w:val="top"/>
          </w:tcPr>
          <w:p>
            <w:pPr>
              <w:jc w:val="center"/>
              <w:rPr>
                <w:rFonts w:hint="eastAsia"/>
              </w:rPr>
            </w:pPr>
            <w:r>
              <w:rPr>
                <w:rFonts w:hint="eastAsia"/>
              </w:rPr>
              <w:t>宁夏回族自治区测绘地理信息院</w:t>
            </w:r>
          </w:p>
        </w:tc>
        <w:tc>
          <w:tcPr>
            <w:tcW w:w="2851" w:type="dxa"/>
            <w:vAlign w:val="top"/>
          </w:tcPr>
          <w:p>
            <w:pPr>
              <w:jc w:val="left"/>
              <w:rPr>
                <w:rFonts w:hint="eastAsi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1350" w:type="dxa"/>
          </w:tcPr>
          <w:p>
            <w:pPr>
              <w:jc w:val="center"/>
              <w:rPr>
                <w:rFonts w:hint="eastAsia" w:eastAsiaTheme="minorEastAsia"/>
                <w:lang w:eastAsia="zh-CN"/>
              </w:rPr>
            </w:pPr>
            <w:r>
              <w:rPr>
                <w:rFonts w:hint="eastAsia"/>
                <w:lang w:eastAsia="zh-CN"/>
              </w:rPr>
              <w:t>张静静</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11</w:t>
            </w:r>
          </w:p>
        </w:tc>
        <w:tc>
          <w:tcPr>
            <w:tcW w:w="1350" w:type="dxa"/>
            <w:vAlign w:val="top"/>
          </w:tcPr>
          <w:p>
            <w:pPr>
              <w:jc w:val="center"/>
              <w:rPr>
                <w:rFonts w:asciiTheme="minorHAnsi" w:hAnsiTheme="minorHAnsi" w:eastAsiaTheme="minorEastAsia" w:cstheme="minorBidi"/>
                <w:kern w:val="2"/>
                <w:sz w:val="21"/>
                <w:szCs w:val="22"/>
                <w:lang w:val="en-US" w:eastAsia="zh-CN" w:bidi="ar-SA"/>
              </w:rPr>
            </w:pPr>
            <w:r>
              <w:rPr>
                <w:rFonts w:hint="eastAsia"/>
              </w:rPr>
              <w:t>吴海涛</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2</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张世轩</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3</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马花</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4</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王丹</w:t>
            </w:r>
          </w:p>
        </w:tc>
        <w:tc>
          <w:tcPr>
            <w:tcW w:w="3570" w:type="dxa"/>
          </w:tcPr>
          <w:p>
            <w:pPr>
              <w:jc w:val="center"/>
              <w:rPr>
                <w:rFonts w:hint="eastAsia"/>
              </w:rPr>
            </w:pPr>
            <w:r>
              <w:rPr>
                <w:rFonts w:hint="eastAsia"/>
              </w:rPr>
              <w:t>宁夏自然资源成果质量检验中心</w:t>
            </w:r>
          </w:p>
        </w:tc>
        <w:tc>
          <w:tcPr>
            <w:tcW w:w="2851" w:type="dxa"/>
          </w:tcPr>
          <w:p>
            <w:pPr>
              <w:jc w:val="left"/>
              <w:rPr>
                <w:rFonts w:hint="eastAsi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5</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马小燕</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6</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张茜</w:t>
            </w:r>
          </w:p>
        </w:tc>
        <w:tc>
          <w:tcPr>
            <w:tcW w:w="3570" w:type="dxa"/>
          </w:tcPr>
          <w:p>
            <w:pPr>
              <w:jc w:val="center"/>
            </w:pPr>
            <w:r>
              <w:rPr>
                <w:rFonts w:hint="eastAsia"/>
              </w:rPr>
              <w:t>宁夏自然资源成果质量检验中心</w:t>
            </w:r>
          </w:p>
        </w:tc>
        <w:tc>
          <w:tcPr>
            <w:tcW w:w="2851" w:type="dxa"/>
            <w:vAlign w:val="top"/>
          </w:tcPr>
          <w:p>
            <w:pPr>
              <w:jc w:val="left"/>
              <w:rPr>
                <w:rFonts w:asciiTheme="minorHAnsi" w:hAnsiTheme="minorHAnsi" w:eastAsiaTheme="minorEastAsia" w:cstheme="minorBidi"/>
                <w:kern w:val="2"/>
                <w:sz w:val="21"/>
                <w:szCs w:val="22"/>
                <w:lang w:val="en-US" w:eastAsia="zh-CN" w:bidi="ar-S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7</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王雪荣</w:t>
            </w:r>
          </w:p>
        </w:tc>
        <w:tc>
          <w:tcPr>
            <w:tcW w:w="3570" w:type="dxa"/>
            <w:vAlign w:val="top"/>
          </w:tcPr>
          <w:p>
            <w:pPr>
              <w:jc w:val="center"/>
              <w:rPr>
                <w:rFonts w:asciiTheme="minorHAnsi" w:hAnsiTheme="minorHAnsi" w:eastAsiaTheme="minorEastAsia" w:cstheme="minorBidi"/>
                <w:kern w:val="2"/>
                <w:sz w:val="21"/>
                <w:szCs w:val="22"/>
                <w:lang w:val="en-US" w:eastAsia="zh-CN" w:bidi="ar-SA"/>
              </w:rPr>
            </w:pPr>
            <w:r>
              <w:rPr>
                <w:rFonts w:hint="eastAsia"/>
              </w:rPr>
              <w:t>宁夏自然资源成果质量检验中心</w:t>
            </w:r>
          </w:p>
        </w:tc>
        <w:tc>
          <w:tcPr>
            <w:tcW w:w="2851" w:type="dxa"/>
            <w:vAlign w:val="top"/>
          </w:tcPr>
          <w:p>
            <w:pPr>
              <w:jc w:val="left"/>
              <w:rPr>
                <w:rFonts w:asciiTheme="minorHAnsi" w:hAnsiTheme="minorHAnsi" w:eastAsiaTheme="minorEastAsia" w:cstheme="minorBidi"/>
                <w:kern w:val="2"/>
                <w:sz w:val="21"/>
                <w:szCs w:val="22"/>
                <w:lang w:val="en-US" w:eastAsia="zh-CN" w:bidi="ar-SA"/>
              </w:rPr>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8</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丁丽君</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9</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张国良</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rPr>
                <w:rFonts w:hint="default" w:eastAsiaTheme="minorEastAsia"/>
                <w:lang w:val="en-US" w:eastAsia="zh-CN"/>
              </w:rPr>
            </w:pPr>
            <w:r>
              <w:rPr>
                <w:rFonts w:hint="eastAsia"/>
                <w:lang w:val="en-US" w:eastAsia="zh-CN"/>
              </w:rPr>
              <w:t>20</w:t>
            </w:r>
          </w:p>
        </w:tc>
        <w:tc>
          <w:tcPr>
            <w:tcW w:w="1350"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周健</w:t>
            </w:r>
          </w:p>
        </w:tc>
        <w:tc>
          <w:tcPr>
            <w:tcW w:w="3570" w:type="dxa"/>
          </w:tcPr>
          <w:p>
            <w:pPr>
              <w:jc w:val="center"/>
            </w:pPr>
            <w:r>
              <w:rPr>
                <w:rFonts w:hint="eastAsia"/>
              </w:rPr>
              <w:t>宁夏自然资源成果质量检验中心</w:t>
            </w:r>
          </w:p>
        </w:tc>
        <w:tc>
          <w:tcPr>
            <w:tcW w:w="2851" w:type="dxa"/>
          </w:tcPr>
          <w:p>
            <w:pPr>
              <w:jc w:val="left"/>
            </w:pPr>
            <w:r>
              <w:rPr>
                <w:rFonts w:hint="eastAsia"/>
              </w:rPr>
              <w:t>标准调研、研讨、修改</w:t>
            </w:r>
          </w:p>
        </w:tc>
      </w:tr>
    </w:tbl>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（二）收集资料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开展标准前期资料准备，收集整理相关法律法规、政策文件、标准及重要地理信息等资料。</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（三）编制标准草案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2024年4月-7月</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组对所收集的资料进行梳理、分析,分工合作，经</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次技术探讨、修改形成符合我区实际情况的《公开版地图地理信息审查技术规程》工作组讨论稿。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2024年8月，召开标准讨论会，邀请行业专家和技术人员对</w:t>
      </w:r>
      <w:r>
        <w:rPr>
          <w:rFonts w:hint="eastAsia" w:ascii="仿宋_GB2312" w:hAnsi="仿宋_GB2312" w:eastAsia="仿宋_GB2312" w:cs="仿宋_GB2312"/>
          <w:sz w:val="32"/>
          <w:szCs w:val="32"/>
          <w:lang w:eastAsia="zh-CN"/>
        </w:rPr>
        <w:t>讨论稿</w:t>
      </w:r>
      <w:r>
        <w:rPr>
          <w:rFonts w:hint="eastAsia" w:ascii="仿宋_GB2312" w:hAnsi="仿宋_GB2312" w:eastAsia="仿宋_GB2312" w:cs="仿宋_GB2312"/>
          <w:sz w:val="32"/>
          <w:szCs w:val="32"/>
        </w:rPr>
        <w:t>条款进行了论证，经修改完善形成《公开版地图地理信息审查技术规程（征求意见稿）》，</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完成编制说明的编写。</w:t>
      </w:r>
    </w:p>
    <w:p>
      <w:pPr>
        <w:spacing w:line="560" w:lineRule="exact"/>
        <w:ind w:firstLine="642" w:firstLineChars="200"/>
      </w:pPr>
      <w:r>
        <w:rPr>
          <w:rFonts w:hint="eastAsia" w:ascii="仿宋_GB2312" w:hAnsi="仿宋_GB2312" w:eastAsia="仿宋_GB2312" w:cs="仿宋_GB2312"/>
          <w:b/>
          <w:bCs/>
          <w:sz w:val="32"/>
          <w:szCs w:val="32"/>
        </w:rPr>
        <w:t>（四）调研及征集意见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月，通过线上线下的方式广泛征求意见，</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rPr>
        <w:t>在自治区市场监督管理厅网站上公开标准文本和编制说明，进行线上广泛征求意见，为期30天</w:t>
      </w:r>
      <w:r>
        <w:rPr>
          <w:rFonts w:hint="eastAsia" w:ascii="仿宋_GB2312" w:hAnsi="仿宋_GB2312" w:eastAsia="仿宋_GB2312" w:cs="仿宋_GB2312"/>
          <w:sz w:val="32"/>
          <w:szCs w:val="32"/>
          <w:lang w:eastAsia="zh-CN"/>
        </w:rPr>
        <w:t>；线下</w:t>
      </w:r>
      <w:r>
        <w:rPr>
          <w:rFonts w:hint="eastAsia" w:ascii="仿宋_GB2312" w:hAnsi="仿宋_GB2312" w:eastAsia="仿宋_GB2312" w:cs="仿宋_GB2312"/>
          <w:sz w:val="32"/>
          <w:szCs w:val="32"/>
        </w:rPr>
        <w:t>组织开展了座谈调研、征求系统内意见、征求部门意见等工作，讨论修改后形成《公开版地图地理信息审查技术规程（送审</w:t>
      </w:r>
      <w:r>
        <w:rPr>
          <w:rFonts w:hint="eastAsia" w:ascii="仿宋_GB2312" w:hAnsi="仿宋_GB2312" w:eastAsia="仿宋_GB2312" w:cs="仿宋_GB2312"/>
          <w:color w:val="auto"/>
          <w:sz w:val="32"/>
          <w:szCs w:val="32"/>
        </w:rPr>
        <w:t>讨论</w:t>
      </w:r>
      <w:r>
        <w:rPr>
          <w:rFonts w:hint="eastAsia" w:ascii="仿宋_GB2312" w:hAnsi="仿宋_GB2312" w:eastAsia="仿宋_GB2312" w:cs="仿宋_GB2312"/>
          <w:sz w:val="32"/>
          <w:szCs w:val="32"/>
        </w:rPr>
        <w:t>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月组织行业专家和标准编审师对</w:t>
      </w:r>
      <w:r>
        <w:rPr>
          <w:rFonts w:hint="eastAsia" w:ascii="仿宋_GB2312" w:hAnsi="仿宋_GB2312" w:eastAsia="仿宋_GB2312" w:cs="仿宋_GB2312"/>
          <w:sz w:val="32"/>
          <w:szCs w:val="32"/>
          <w:lang w:eastAsia="zh-CN"/>
        </w:rPr>
        <w:t>标准文本</w:t>
      </w:r>
      <w:r>
        <w:rPr>
          <w:rFonts w:hint="eastAsia" w:ascii="仿宋_GB2312" w:hAnsi="仿宋_GB2312" w:eastAsia="仿宋_GB2312" w:cs="仿宋_GB2312"/>
          <w:sz w:val="32"/>
          <w:szCs w:val="32"/>
        </w:rPr>
        <w:t>进行审查，收集意见并进行整理，共收集意见  条，其中采纳  条，未采纳  条，并根据采纳意见对标准文本进一步修改并形成了《公开版地图地理信息审查技术规程（送审稿）》和编制说明，保证该标准的科学性和适用性。</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（五）报批</w:t>
      </w:r>
      <w:r>
        <w:rPr>
          <w:rFonts w:ascii="仿宋_GB2312" w:hAnsi="仿宋_GB2312" w:eastAsia="仿宋_GB2312" w:cs="仿宋_GB2312"/>
          <w:b/>
          <w:bCs/>
          <w:sz w:val="32"/>
          <w:szCs w:val="32"/>
        </w:rPr>
        <w:t>审核</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按照地方标准制（修）订程序及材料清单整理相关材料，报批审核。</w:t>
      </w:r>
    </w:p>
    <w:p>
      <w:pPr>
        <w:spacing w:line="560" w:lineRule="exact"/>
        <w:rPr>
          <w:rFonts w:ascii="黑体" w:hAnsi="黑体" w:eastAsia="黑体" w:cs="黑体"/>
          <w:sz w:val="32"/>
          <w:szCs w:val="32"/>
        </w:rPr>
      </w:pPr>
      <w:r>
        <w:rPr>
          <w:rFonts w:hint="eastAsia" w:ascii="黑体" w:hAnsi="黑体" w:eastAsia="黑体" w:cs="黑体"/>
          <w:sz w:val="32"/>
          <w:szCs w:val="32"/>
        </w:rPr>
        <w:t>四、编制原则和依据，与</w:t>
      </w:r>
      <w:r>
        <w:rPr>
          <w:rFonts w:ascii="黑体" w:hAnsi="黑体" w:eastAsia="黑体" w:cs="黑体"/>
          <w:sz w:val="32"/>
          <w:szCs w:val="32"/>
        </w:rPr>
        <w:t>现行法律</w:t>
      </w:r>
      <w:r>
        <w:rPr>
          <w:rFonts w:hint="eastAsia" w:ascii="黑体" w:hAnsi="黑体" w:eastAsia="黑体" w:cs="黑体"/>
          <w:sz w:val="32"/>
          <w:szCs w:val="32"/>
        </w:rPr>
        <w:t>、</w:t>
      </w:r>
      <w:r>
        <w:rPr>
          <w:rFonts w:ascii="黑体" w:hAnsi="黑体" w:eastAsia="黑体" w:cs="黑体"/>
          <w:sz w:val="32"/>
          <w:szCs w:val="32"/>
        </w:rPr>
        <w:t>法规</w:t>
      </w:r>
      <w:r>
        <w:rPr>
          <w:rFonts w:hint="eastAsia" w:ascii="黑体" w:hAnsi="黑体" w:eastAsia="黑体" w:cs="黑体"/>
          <w:sz w:val="32"/>
          <w:szCs w:val="32"/>
        </w:rPr>
        <w:t>、</w:t>
      </w:r>
      <w:r>
        <w:rPr>
          <w:rFonts w:ascii="黑体" w:hAnsi="黑体" w:eastAsia="黑体" w:cs="黑体"/>
          <w:sz w:val="32"/>
          <w:szCs w:val="32"/>
        </w:rPr>
        <w:t>标准的</w:t>
      </w:r>
      <w:r>
        <w:rPr>
          <w:rFonts w:hint="eastAsia" w:ascii="黑体" w:hAnsi="黑体" w:eastAsia="黑体" w:cs="黑体"/>
          <w:sz w:val="32"/>
          <w:szCs w:val="32"/>
        </w:rPr>
        <w:t>关系</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（一）编制原则</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本标准根据GB/T 1.1《标准化工作导则 第1部分：标准化文件的结构和起草规则》和相关标准的要求进行编写，遵循“规范性、实践性、前瞻性、全面性”的原则。本标准遵守国家相关法律、法规、遵守执行国家强制性标准及编制规则，充分考虑了我区公开地图管理实际情况，做到合法合规，宜于使用。</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（二）编制依据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本规范制定的主要依据如下：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 1-2009 标准化工作导则 第 1 部分： 标准的结构和编写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35764-2017公开地图内容表示要求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35633-2017公开版地图地名表示通用要求</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 xml:space="preserve">/T </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 公开地图内容表示规范</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（三）与现行法律、法规、标准的关系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本标准条款均符合国家现行的法律、法规及标准要求。</w:t>
      </w:r>
    </w:p>
    <w:p>
      <w:pPr>
        <w:spacing w:line="560" w:lineRule="exact"/>
        <w:ind w:firstLine="640" w:firstLineChars="200"/>
      </w:pPr>
      <w:r>
        <w:rPr>
          <w:rFonts w:hint="eastAsia" w:ascii="仿宋_GB2312" w:hAnsi="仿宋_GB2312" w:eastAsia="仿宋_GB2312" w:cs="仿宋_GB2312"/>
          <w:sz w:val="32"/>
          <w:szCs w:val="32"/>
        </w:rPr>
        <w:t>本标准规定的相关技术方法和要求，符合新版《中华人民共和国测绘法》《地图管理条例》对地图管理工作提出的新要求；精度和不得表示的内容满足《测绘地理信息管理工作国家秘密范围的规定》（自然资发〔2020〕95号）最新公开地图精度要求；</w:t>
      </w:r>
      <w:r>
        <w:rPr>
          <w:rFonts w:hint="eastAsia" w:ascii="仿宋_GB2312" w:hAnsi="仿宋_GB2312" w:eastAsia="仿宋_GB2312" w:cs="仿宋_GB2312"/>
          <w:sz w:val="32"/>
          <w:szCs w:val="32"/>
          <w:lang w:eastAsia="zh-CN"/>
        </w:rPr>
        <w:t>在地图内容审查上细化了行政界线、重要地理信息审查要求，在不合格地图判定上细化判定条件，</w:t>
      </w:r>
      <w:r>
        <w:rPr>
          <w:rFonts w:hint="eastAsia" w:ascii="仿宋_GB2312" w:hAnsi="仿宋_GB2312" w:eastAsia="仿宋_GB2312" w:cs="仿宋_GB2312"/>
          <w:sz w:val="32"/>
          <w:szCs w:val="32"/>
        </w:rPr>
        <w:t>梳理总结我区地图管理工作实践经验，</w:t>
      </w:r>
      <w:r>
        <w:rPr>
          <w:rFonts w:hint="eastAsia" w:ascii="仿宋_GB2312" w:hAnsi="仿宋_GB2312" w:eastAsia="仿宋_GB2312" w:cs="仿宋_GB2312"/>
          <w:sz w:val="32"/>
          <w:szCs w:val="32"/>
          <w:lang w:eastAsia="zh-CN"/>
        </w:rPr>
        <w:t>在现行法律法规的基础上明确审查流程</w:t>
      </w:r>
      <w:r>
        <w:rPr>
          <w:rFonts w:hint="eastAsia" w:ascii="仿宋_GB2312" w:hAnsi="仿宋_GB2312" w:eastAsia="仿宋_GB2312" w:cs="仿宋_GB2312"/>
          <w:sz w:val="32"/>
          <w:szCs w:val="32"/>
        </w:rPr>
        <w:t>，进一步提高我区地图市场管理效能。</w:t>
      </w:r>
    </w:p>
    <w:p>
      <w:pPr>
        <w:spacing w:line="560" w:lineRule="exact"/>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五、</w:t>
      </w:r>
      <w:r>
        <w:rPr>
          <w:rFonts w:ascii="黑体" w:hAnsi="黑体" w:eastAsia="黑体" w:cs="黑体"/>
          <w:color w:val="000000" w:themeColor="text1"/>
          <w:sz w:val="32"/>
          <w:szCs w:val="32"/>
          <w14:textFill>
            <w14:solidFill>
              <w14:schemeClr w14:val="tx1"/>
            </w14:solidFill>
          </w14:textFill>
        </w:rPr>
        <w:t>主要条款的说明</w:t>
      </w:r>
      <w:r>
        <w:rPr>
          <w:rFonts w:hint="eastAsia" w:ascii="黑体" w:hAnsi="黑体" w:eastAsia="黑体" w:cs="黑体"/>
          <w:color w:val="000000" w:themeColor="text1"/>
          <w:sz w:val="32"/>
          <w:szCs w:val="32"/>
          <w14:textFill>
            <w14:solidFill>
              <w14:schemeClr w14:val="tx1"/>
            </w14:solidFill>
          </w14:textFill>
        </w:rPr>
        <w:t>，主要</w:t>
      </w:r>
      <w:r>
        <w:rPr>
          <w:rFonts w:ascii="黑体" w:hAnsi="黑体" w:eastAsia="黑体" w:cs="黑体"/>
          <w:color w:val="000000" w:themeColor="text1"/>
          <w:sz w:val="32"/>
          <w:szCs w:val="32"/>
          <w14:textFill>
            <w14:solidFill>
              <w14:schemeClr w14:val="tx1"/>
            </w14:solidFill>
          </w14:textFill>
        </w:rPr>
        <w:t>技术指标、参数、实验验证的</w:t>
      </w:r>
      <w:r>
        <w:rPr>
          <w:rFonts w:hint="eastAsia" w:ascii="黑体" w:hAnsi="黑体" w:eastAsia="黑体" w:cs="黑体"/>
          <w:color w:val="000000" w:themeColor="text1"/>
          <w:sz w:val="32"/>
          <w:szCs w:val="32"/>
          <w14:textFill>
            <w14:solidFill>
              <w14:schemeClr w14:val="tx1"/>
            </w14:solidFill>
          </w14:textFill>
        </w:rPr>
        <w:t>论述</w:t>
      </w:r>
    </w:p>
    <w:p>
      <w:pPr>
        <w:spacing w:line="560" w:lineRule="exact"/>
        <w:ind w:left="638" w:leftChars="3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（一）主要条款</w:t>
      </w:r>
      <w:r>
        <w:rPr>
          <w:rFonts w:ascii="仿宋_GB2312" w:hAnsi="仿宋_GB2312" w:eastAsia="仿宋_GB2312" w:cs="仿宋_GB2312"/>
          <w:b/>
          <w:bCs/>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s="Times New Roman"/>
          <w:sz w:val="32"/>
          <w:szCs w:val="32"/>
        </w:rPr>
      </w:pPr>
      <w:r>
        <w:rPr>
          <w:rFonts w:hint="eastAsia" w:ascii="仿宋_GB2312" w:hAnsi="仿宋_GB2312" w:eastAsia="仿宋_GB2312" w:cs="仿宋_GB2312"/>
          <w:sz w:val="32"/>
          <w:szCs w:val="32"/>
        </w:rPr>
        <w:t>本标准内容共6部分，主要内容包括：</w:t>
      </w:r>
      <w:r>
        <w:rPr>
          <w:rFonts w:hint="eastAsia" w:ascii="Times New Roman" w:hAnsi="Times New Roman" w:eastAsia="仿宋_GB2312" w:cs="Times New Roman"/>
          <w:sz w:val="32"/>
          <w:szCs w:val="32"/>
        </w:rPr>
        <w:t>范围；规范性引用文件；术语和定义；地图审查内容要求；不合格地图判定要求；审查流程。主要条款说明如下。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范围，明确了本规程的适用范围；</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规范性引用文件，列出了一些规范性引用文件；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术语和定义，明确了公开地图的术语；</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地图审查内容要求，主要为：</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行政界线，明确行政界线表示应满足的</w:t>
      </w:r>
      <w:r>
        <w:rPr>
          <w:rFonts w:hint="eastAsia" w:ascii="Times New Roman" w:hAnsi="Times New Roman" w:eastAsia="仿宋_GB2312" w:cs="Times New Roman"/>
          <w:sz w:val="32"/>
          <w:szCs w:val="32"/>
          <w:lang w:eastAsia="zh-CN"/>
        </w:rPr>
        <w:t>一般</w:t>
      </w:r>
      <w:r>
        <w:rPr>
          <w:rFonts w:hint="eastAsia"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和重要“飞地”表示应满足的要求</w:t>
      </w:r>
      <w:r>
        <w:rPr>
          <w:rFonts w:hint="eastAsia" w:ascii="Times New Roman" w:hAnsi="Times New Roman" w:eastAsia="仿宋_GB2312" w:cs="Times New Roman"/>
          <w:sz w:val="32"/>
          <w:szCs w:val="32"/>
        </w:rPr>
        <w:t>；</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419" w:leftChars="197"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保密审查，明确地理要素</w:t>
      </w:r>
      <w:r>
        <w:rPr>
          <w:rFonts w:hint="eastAsia" w:ascii="Times New Roman" w:hAnsi="Times New Roman" w:eastAsia="仿宋_GB2312" w:cs="Times New Roman"/>
          <w:sz w:val="32"/>
          <w:szCs w:val="32"/>
          <w:lang w:eastAsia="zh-CN"/>
        </w:rPr>
        <w:t>保密审查要求</w:t>
      </w:r>
      <w:r>
        <w:rPr>
          <w:rFonts w:hint="eastAsia" w:ascii="Times New Roman" w:hAnsi="Times New Roman" w:eastAsia="仿宋_GB2312" w:cs="Times New Roman"/>
          <w:sz w:val="32"/>
          <w:szCs w:val="32"/>
        </w:rPr>
        <w:t>；</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419" w:leftChars="197"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重要地理信息审查要求，明确了地图精度、地名、专题数据应满足的条件。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不合格地图判定要求：总结归纳了地图上不应表示的内容。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hanging="5"/>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审查流程：明确</w:t>
      </w:r>
      <w:r>
        <w:rPr>
          <w:rFonts w:hint="eastAsia" w:ascii="Times New Roman" w:hAnsi="Times New Roman" w:eastAsia="仿宋_GB2312" w:cs="Times New Roman"/>
          <w:sz w:val="32"/>
          <w:szCs w:val="32"/>
          <w:lang w:eastAsia="zh-CN"/>
        </w:rPr>
        <w:t>审查申请、内容</w:t>
      </w:r>
      <w:r>
        <w:rPr>
          <w:rFonts w:hint="eastAsia" w:ascii="Times New Roman" w:hAnsi="Times New Roman" w:eastAsia="仿宋_GB2312" w:cs="Times New Roman"/>
          <w:sz w:val="32"/>
          <w:szCs w:val="32"/>
        </w:rPr>
        <w:t>审查、</w:t>
      </w:r>
      <w:r>
        <w:rPr>
          <w:rFonts w:hint="eastAsia" w:ascii="Times New Roman" w:hAnsi="Times New Roman" w:eastAsia="仿宋_GB2312" w:cs="Times New Roman"/>
          <w:sz w:val="32"/>
          <w:szCs w:val="32"/>
          <w:lang w:eastAsia="zh-CN"/>
        </w:rPr>
        <w:t>出具结果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样本管理以及特殊不需要审核的地图</w:t>
      </w:r>
      <w:r>
        <w:rPr>
          <w:rFonts w:hint="eastAsia" w:ascii="Times New Roman" w:hAnsi="Times New Roman" w:eastAsia="仿宋_GB2312" w:cs="Times New Roman"/>
          <w:sz w:val="32"/>
          <w:szCs w:val="32"/>
        </w:rPr>
        <w:t>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6" w:firstLine="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将地图内容审核意见书、地图地理信息审查记录、我国著名山峰高程作为资料性附录表示。</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（二）主要技术指标、参数、试验验证的论述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rPr>
          <w:rFonts w:ascii="黑体" w:hAnsi="黑体" w:eastAsia="黑体" w:cs="黑体"/>
          <w:sz w:val="32"/>
          <w:szCs w:val="32"/>
        </w:rPr>
      </w:pPr>
      <w:r>
        <w:rPr>
          <w:rFonts w:hint="eastAsia" w:ascii="黑体" w:hAnsi="黑体" w:eastAsia="黑体" w:cs="黑体"/>
          <w:sz w:val="32"/>
          <w:szCs w:val="32"/>
        </w:rPr>
        <w:t>六、重大意见分歧的处理依据</w:t>
      </w:r>
      <w:r>
        <w:rPr>
          <w:rFonts w:ascii="黑体" w:hAnsi="黑体" w:eastAsia="黑体" w:cs="黑体"/>
          <w:sz w:val="32"/>
          <w:szCs w:val="32"/>
        </w:rPr>
        <w:t>和结果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rPr>
          <w:rFonts w:ascii="黑体" w:hAnsi="黑体" w:eastAsia="黑体" w:cs="黑体"/>
          <w:sz w:val="32"/>
          <w:szCs w:val="32"/>
        </w:rPr>
      </w:pPr>
      <w:r>
        <w:rPr>
          <w:rFonts w:hint="eastAsia" w:ascii="黑体" w:hAnsi="黑体" w:eastAsia="黑体" w:cs="黑体"/>
          <w:sz w:val="32"/>
          <w:szCs w:val="32"/>
        </w:rPr>
        <w:t>七、实施</w:t>
      </w:r>
      <w:r>
        <w:rPr>
          <w:rFonts w:ascii="黑体" w:hAnsi="黑体" w:eastAsia="黑体" w:cs="黑体"/>
          <w:sz w:val="32"/>
          <w:szCs w:val="32"/>
        </w:rPr>
        <w:t>标准的措施及建议</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为推荐性文件，对全区公开地图出版审核具有一定的指导作用。为了使本标准在发布后能够落地实施，相关主管部门应加大标准宣传，可有针对性的开展相关宣贯培训活动，使不同行业知晓并了解该标准，促进各行业对本标准的使用。</w:t>
      </w:r>
    </w:p>
    <w:p>
      <w:pPr>
        <w:spacing w:line="560" w:lineRule="exact"/>
        <w:rPr>
          <w:rFonts w:ascii="黑体" w:hAnsi="黑体" w:eastAsia="黑体" w:cs="黑体"/>
          <w:sz w:val="32"/>
          <w:szCs w:val="32"/>
        </w:rPr>
      </w:pPr>
      <w:r>
        <w:rPr>
          <w:rFonts w:hint="eastAsia" w:ascii="黑体" w:hAnsi="黑体" w:eastAsia="黑体" w:cs="黑体"/>
          <w:sz w:val="32"/>
          <w:szCs w:val="32"/>
        </w:rPr>
        <w:t>八、知识产权说明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不涉及专利。</w:t>
      </w:r>
    </w:p>
    <w:p>
      <w:pPr>
        <w:spacing w:line="560" w:lineRule="exact"/>
        <w:rPr>
          <w:rFonts w:ascii="黑体" w:hAnsi="黑体" w:eastAsia="黑体" w:cs="黑体"/>
          <w:sz w:val="32"/>
          <w:szCs w:val="32"/>
        </w:rPr>
      </w:pPr>
      <w:r>
        <w:rPr>
          <w:rFonts w:hint="eastAsia" w:ascii="黑体" w:hAnsi="黑体" w:eastAsia="黑体" w:cs="黑体"/>
          <w:sz w:val="32"/>
          <w:szCs w:val="32"/>
        </w:rPr>
        <w:t>九、其他应说明的事项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roma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9F2B6"/>
    <w:multiLevelType w:val="multilevel"/>
    <w:tmpl w:val="B429F2B6"/>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BBE156A7"/>
    <w:multiLevelType w:val="singleLevel"/>
    <w:tmpl w:val="BBE156A7"/>
    <w:lvl w:ilvl="0" w:tentative="0">
      <w:start w:val="1"/>
      <w:numFmt w:val="chineseCounting"/>
      <w:suff w:val="nothing"/>
      <w:lvlText w:val="%1、"/>
      <w:lvlJc w:val="left"/>
      <w:rPr>
        <w:rFonts w:hint="eastAsia"/>
      </w:rPr>
    </w:lvl>
  </w:abstractNum>
  <w:abstractNum w:abstractNumId="2">
    <w:nsid w:val="64803F77"/>
    <w:multiLevelType w:val="singleLevel"/>
    <w:tmpl w:val="64803F77"/>
    <w:lvl w:ilvl="0" w:tentative="0">
      <w:start w:val="2"/>
      <w:numFmt w:val="chineseCounting"/>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10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Dc0MTUxMzZlMTc4NmM5OGVmZmJhODQ3M2YwMmMifQ=="/>
  </w:docVars>
  <w:rsids>
    <w:rsidRoot w:val="077433DA"/>
    <w:rsid w:val="00045E90"/>
    <w:rsid w:val="00057CA0"/>
    <w:rsid w:val="000A3B21"/>
    <w:rsid w:val="00133FF6"/>
    <w:rsid w:val="00177FF0"/>
    <w:rsid w:val="0023117D"/>
    <w:rsid w:val="00294D5F"/>
    <w:rsid w:val="002E2DF6"/>
    <w:rsid w:val="003C7DE3"/>
    <w:rsid w:val="00416AF4"/>
    <w:rsid w:val="004202B8"/>
    <w:rsid w:val="004524DD"/>
    <w:rsid w:val="00457F1A"/>
    <w:rsid w:val="004C3553"/>
    <w:rsid w:val="005C5EA1"/>
    <w:rsid w:val="00622E13"/>
    <w:rsid w:val="00666F88"/>
    <w:rsid w:val="00733F22"/>
    <w:rsid w:val="00795126"/>
    <w:rsid w:val="007B0528"/>
    <w:rsid w:val="007B1CEA"/>
    <w:rsid w:val="00836AD7"/>
    <w:rsid w:val="008C0308"/>
    <w:rsid w:val="009E033E"/>
    <w:rsid w:val="00A75FCB"/>
    <w:rsid w:val="00A8081F"/>
    <w:rsid w:val="00AD4A5B"/>
    <w:rsid w:val="00B3251F"/>
    <w:rsid w:val="00BE3D33"/>
    <w:rsid w:val="00D67421"/>
    <w:rsid w:val="00D87A73"/>
    <w:rsid w:val="00DB12E0"/>
    <w:rsid w:val="00DC2122"/>
    <w:rsid w:val="00EA51C6"/>
    <w:rsid w:val="00EB7FB2"/>
    <w:rsid w:val="00FC00A2"/>
    <w:rsid w:val="03D42EFE"/>
    <w:rsid w:val="043A7C41"/>
    <w:rsid w:val="077433DA"/>
    <w:rsid w:val="078FE665"/>
    <w:rsid w:val="0C4539BF"/>
    <w:rsid w:val="0D3A581A"/>
    <w:rsid w:val="0DAB6CD6"/>
    <w:rsid w:val="108B3074"/>
    <w:rsid w:val="14C358CB"/>
    <w:rsid w:val="171A0E9D"/>
    <w:rsid w:val="1B2D66CB"/>
    <w:rsid w:val="1C1C3F63"/>
    <w:rsid w:val="1D8D3AD9"/>
    <w:rsid w:val="1EA26D96"/>
    <w:rsid w:val="23B3645F"/>
    <w:rsid w:val="23E95B80"/>
    <w:rsid w:val="26FE64E6"/>
    <w:rsid w:val="2C5C6341"/>
    <w:rsid w:val="2CC25146"/>
    <w:rsid w:val="33A33C34"/>
    <w:rsid w:val="34681946"/>
    <w:rsid w:val="37B9F743"/>
    <w:rsid w:val="381701AC"/>
    <w:rsid w:val="3A26705F"/>
    <w:rsid w:val="41094588"/>
    <w:rsid w:val="42D64ADF"/>
    <w:rsid w:val="44114863"/>
    <w:rsid w:val="443F0BD2"/>
    <w:rsid w:val="47F8858A"/>
    <w:rsid w:val="4C2C779B"/>
    <w:rsid w:val="5A401030"/>
    <w:rsid w:val="5CE3477A"/>
    <w:rsid w:val="61AD0EB8"/>
    <w:rsid w:val="61CA10D3"/>
    <w:rsid w:val="65550EF0"/>
    <w:rsid w:val="656D6401"/>
    <w:rsid w:val="67765B0A"/>
    <w:rsid w:val="682F3033"/>
    <w:rsid w:val="6B67622B"/>
    <w:rsid w:val="6C4755A3"/>
    <w:rsid w:val="6CF37E68"/>
    <w:rsid w:val="6D6C6C1F"/>
    <w:rsid w:val="6DA428BF"/>
    <w:rsid w:val="6FF8DC87"/>
    <w:rsid w:val="711E4C67"/>
    <w:rsid w:val="71652ACE"/>
    <w:rsid w:val="734A3E54"/>
    <w:rsid w:val="73A043AE"/>
    <w:rsid w:val="73BA363E"/>
    <w:rsid w:val="73FC7ABA"/>
    <w:rsid w:val="7FEBA94B"/>
    <w:rsid w:val="BEFB4502"/>
    <w:rsid w:val="D77FB67B"/>
    <w:rsid w:val="D9D2B1BA"/>
    <w:rsid w:val="DBECB5AC"/>
    <w:rsid w:val="FEFF5F0B"/>
    <w:rsid w:val="FFCFD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qFormat/>
    <w:uiPriority w:val="0"/>
    <w:pPr>
      <w:ind w:firstLine="420" w:firstLineChars="200"/>
    </w:pPr>
  </w:style>
  <w:style w:type="paragraph" w:styleId="3">
    <w:name w:val="Body Text Indent"/>
    <w:basedOn w:val="1"/>
    <w:link w:val="19"/>
    <w:qFormat/>
    <w:uiPriority w:val="0"/>
    <w:pPr>
      <w:spacing w:after="120"/>
      <w:ind w:left="420" w:leftChars="200"/>
    </w:pPr>
  </w:style>
  <w:style w:type="paragraph" w:styleId="6">
    <w:name w:val="Body Text 3"/>
    <w:basedOn w:val="1"/>
    <w:next w:val="1"/>
    <w:qFormat/>
    <w:uiPriority w:val="0"/>
    <w:pPr>
      <w:spacing w:after="120"/>
    </w:pPr>
    <w:rPr>
      <w:sz w:val="16"/>
      <w:szCs w:val="16"/>
    </w:rPr>
  </w:style>
  <w:style w:type="paragraph" w:styleId="7">
    <w:name w:val="List 2"/>
    <w:basedOn w:val="1"/>
    <w:next w:val="6"/>
    <w:qFormat/>
    <w:uiPriority w:val="0"/>
    <w:pPr>
      <w:ind w:left="100" w:leftChars="200" w:hanging="200" w:hanging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标准文件_章标题"/>
    <w:next w:val="1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Body text|1"/>
    <w:basedOn w:val="1"/>
    <w:qFormat/>
    <w:uiPriority w:val="0"/>
    <w:pPr>
      <w:spacing w:line="480" w:lineRule="auto"/>
      <w:ind w:firstLine="400"/>
    </w:pPr>
    <w:rPr>
      <w:rFonts w:ascii="宋体" w:hAnsi="宋体" w:eastAsia="宋体" w:cs="宋体"/>
      <w:sz w:val="26"/>
      <w:szCs w:val="26"/>
      <w:lang w:val="zh-TW" w:eastAsia="zh-TW" w:bidi="zh-TW"/>
    </w:rPr>
  </w:style>
  <w:style w:type="character" w:customStyle="1" w:styleId="19">
    <w:name w:val="正文文本缩进 Char"/>
    <w:basedOn w:val="13"/>
    <w:link w:val="3"/>
    <w:qFormat/>
    <w:uiPriority w:val="0"/>
    <w:rPr>
      <w:rFonts w:asciiTheme="minorHAnsi" w:hAnsiTheme="minorHAnsi" w:eastAsiaTheme="minorEastAsia" w:cstheme="minorBidi"/>
      <w:kern w:val="2"/>
      <w:sz w:val="21"/>
      <w:szCs w:val="22"/>
    </w:rPr>
  </w:style>
  <w:style w:type="character" w:customStyle="1" w:styleId="20">
    <w:name w:val="正文首行缩进 2 Char"/>
    <w:basedOn w:val="19"/>
    <w:link w:val="2"/>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522</Words>
  <Characters>2979</Characters>
  <Lines>24</Lines>
  <Paragraphs>6</Paragraphs>
  <TotalTime>11</TotalTime>
  <ScaleCrop>false</ScaleCrop>
  <LinksUpToDate>false</LinksUpToDate>
  <CharactersWithSpaces>3495</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2022-07-20T07:11:00Z</dcterms:created>
  <dc:creator>OA管理员</dc:creator>
  <cp:lastModifiedBy>user</cp:lastModifiedBy>
  <cp:lastPrinted>2024-10-11T01:07:00Z</cp:lastPrinted>
  <dcterms:modified xsi:type="dcterms:W3CDTF">2024-10-28T17:56:56Z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F31182860C99DE9291F8BE662A3B47D7</vt:lpwstr>
  </property>
</Properties>
</file>