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53884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317394C">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5FD6308">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0"/>
          </w:p>
        </w:tc>
      </w:tr>
      <w:tr w14:paraId="15CD4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2A9DA27">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51EB308E">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0412EBB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4C904038">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64</w:t>
            </w:r>
            <w:r>
              <w:fldChar w:fldCharType="end"/>
            </w:r>
            <w:bookmarkEnd w:id="3"/>
          </w:p>
        </w:tc>
      </w:tr>
    </w:tbl>
    <w:p w14:paraId="51361B0E">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宁夏回族自治区</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136FC523">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64/T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38AE7A7C">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E3ED433">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02B711C">
      <w:pPr>
        <w:pStyle w:val="50"/>
        <w:framePr w:w="9639" w:h="6976" w:hRule="exact" w:hSpace="0" w:vSpace="0" w:wrap="around" w:hAnchor="page" w:y="6408"/>
        <w:jc w:val="center"/>
        <w:rPr>
          <w:rFonts w:ascii="黑体" w:hAnsi="黑体" w:eastAsia="黑体"/>
          <w:b w:val="0"/>
          <w:bCs w:val="0"/>
          <w:w w:val="100"/>
        </w:rPr>
      </w:pPr>
    </w:p>
    <w:p w14:paraId="6800D13C">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建设项目压覆重要矿产资源评估技术规范</w:t>
      </w:r>
      <w:r>
        <w:t xml:space="preserve"> </w:t>
      </w:r>
    </w:p>
    <w:p w14:paraId="2CCDAA1C">
      <w:pPr>
        <w:pStyle w:val="197"/>
        <w:framePr w:h="6974" w:hRule="exact" w:wrap="around" w:x="1419" w:anchorLock="1"/>
      </w:pPr>
      <w:r>
        <w:fldChar w:fldCharType="end"/>
      </w:r>
      <w:bookmarkEnd w:id="9"/>
    </w:p>
    <w:p w14:paraId="74D264E9">
      <w:pPr>
        <w:framePr w:w="9639" w:h="6974" w:hRule="exact" w:wrap="around" w:vAnchor="page" w:hAnchor="page" w:x="1419" w:y="6408" w:anchorLock="1"/>
        <w:ind w:left="-1418"/>
      </w:pPr>
    </w:p>
    <w:p w14:paraId="0466309E">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Specification for surveying and evaluating mineral resource below constructions</w:t>
      </w:r>
      <w:r>
        <w:rPr>
          <w:rFonts w:eastAsia="黑体"/>
          <w:szCs w:val="28"/>
        </w:rPr>
        <w:fldChar w:fldCharType="end"/>
      </w:r>
      <w:bookmarkEnd w:id="10"/>
    </w:p>
    <w:p w14:paraId="39DB64A6">
      <w:pPr>
        <w:framePr w:w="9639" w:h="6974" w:hRule="exact" w:wrap="around" w:vAnchor="page" w:hAnchor="page" w:x="1419" w:y="6408" w:anchorLock="1"/>
        <w:spacing w:line="760" w:lineRule="exact"/>
        <w:ind w:left="-1418"/>
      </w:pPr>
    </w:p>
    <w:p w14:paraId="5E2E1C21">
      <w:pPr>
        <w:pStyle w:val="125"/>
        <w:framePr w:w="9639" w:h="6974" w:hRule="exact" w:wrap="around" w:vAnchor="page" w:hAnchor="page" w:x="1419" w:y="6408" w:anchorLock="1"/>
        <w:textAlignment w:val="bottom"/>
        <w:rPr>
          <w:rFonts w:eastAsia="黑体"/>
          <w:szCs w:val="28"/>
        </w:rPr>
      </w:pPr>
    </w:p>
    <w:p w14:paraId="7663FB4A">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FF20FA7">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07202EF5">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C1A27E8">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4203442">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1FFE2956">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40921BB5">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7DEC884">
      <w:pPr>
        <w:pStyle w:val="89"/>
        <w:spacing w:after="468"/>
      </w:pPr>
      <w:bookmarkStart w:id="21" w:name="BookMark2"/>
      <w:r>
        <w:rPr>
          <w:spacing w:val="320"/>
        </w:rPr>
        <w:t>前</w:t>
      </w:r>
      <w:r>
        <w:t>言</w:t>
      </w:r>
    </w:p>
    <w:p w14:paraId="63DB3C43">
      <w:pPr>
        <w:pStyle w:val="231"/>
        <w:tabs>
          <w:tab w:val="center" w:pos="4201"/>
          <w:tab w:val="right" w:leader="dot" w:pos="9298"/>
        </w:tabs>
        <w:rPr>
          <w:color w:val="auto"/>
        </w:rPr>
      </w:pPr>
      <w:r>
        <w:rPr>
          <w:rFonts w:hint="eastAsia"/>
          <w:color w:val="auto"/>
        </w:rPr>
        <w:t>本标准按照GB/T 1.1-20</w:t>
      </w:r>
      <w:r>
        <w:rPr>
          <w:color w:val="auto"/>
        </w:rPr>
        <w:t>20</w:t>
      </w:r>
      <w:r>
        <w:rPr>
          <w:rFonts w:hint="eastAsia"/>
          <w:color w:val="auto"/>
        </w:rPr>
        <w:t>《标准化工作导则 第1部分：标准化文件的结构和起草规则》给出的规则起草。</w:t>
      </w:r>
    </w:p>
    <w:p w14:paraId="67A08373">
      <w:pPr>
        <w:pStyle w:val="231"/>
        <w:tabs>
          <w:tab w:val="center" w:pos="4201"/>
          <w:tab w:val="right" w:leader="dot" w:pos="9298"/>
        </w:tabs>
        <w:rPr>
          <w:color w:val="auto"/>
        </w:rPr>
      </w:pPr>
      <w:r>
        <w:rPr>
          <w:rFonts w:hint="eastAsia"/>
          <w:color w:val="auto"/>
        </w:rPr>
        <w:t>本标准由宁夏回族自治区自然资源厅提出。</w:t>
      </w:r>
    </w:p>
    <w:p w14:paraId="5A2D3A0F">
      <w:pPr>
        <w:pStyle w:val="231"/>
        <w:tabs>
          <w:tab w:val="center" w:pos="4201"/>
          <w:tab w:val="right" w:leader="dot" w:pos="9298"/>
        </w:tabs>
        <w:rPr>
          <w:color w:val="auto"/>
        </w:rPr>
      </w:pPr>
      <w:r>
        <w:rPr>
          <w:rFonts w:hint="eastAsia"/>
          <w:color w:val="auto"/>
        </w:rPr>
        <w:t>本标准由宁夏回族自治区专业标准化技术委员会归口。</w:t>
      </w:r>
    </w:p>
    <w:p w14:paraId="74146686">
      <w:pPr>
        <w:pStyle w:val="231"/>
        <w:tabs>
          <w:tab w:val="center" w:pos="4201"/>
          <w:tab w:val="right" w:leader="dot" w:pos="9298"/>
        </w:tabs>
        <w:rPr>
          <w:color w:val="auto"/>
        </w:rPr>
      </w:pPr>
      <w:r>
        <w:rPr>
          <w:rFonts w:hint="eastAsia"/>
          <w:color w:val="auto"/>
        </w:rPr>
        <w:t>本标准起草单位：宁夏回族自治区国土资源调查监测院</w:t>
      </w:r>
      <w:r>
        <w:rPr>
          <w:rFonts w:hint="eastAsia"/>
          <w:color w:val="auto"/>
          <w:lang w:eastAsia="zh-CN"/>
        </w:rPr>
        <w:t>（</w:t>
      </w:r>
      <w:r>
        <w:rPr>
          <w:rFonts w:hint="eastAsia"/>
          <w:color w:val="auto"/>
        </w:rPr>
        <w:t>宁夏回族自治区矿产资源储量评审中心</w:t>
      </w:r>
      <w:r>
        <w:rPr>
          <w:rFonts w:hint="eastAsia"/>
          <w:color w:val="auto"/>
          <w:lang w:eastAsia="zh-CN"/>
        </w:rPr>
        <w:t>）</w:t>
      </w:r>
      <w:r>
        <w:rPr>
          <w:rFonts w:hint="eastAsia"/>
          <w:color w:val="auto"/>
        </w:rPr>
        <w:t>。</w:t>
      </w:r>
    </w:p>
    <w:p w14:paraId="5B757581">
      <w:pPr>
        <w:pStyle w:val="231"/>
        <w:tabs>
          <w:tab w:val="center" w:pos="4201"/>
          <w:tab w:val="right" w:leader="dot" w:pos="9298"/>
        </w:tabs>
        <w:rPr>
          <w:color w:val="auto"/>
        </w:rPr>
      </w:pPr>
      <w:r>
        <w:rPr>
          <w:rFonts w:hint="eastAsia"/>
          <w:color w:val="auto"/>
        </w:rPr>
        <w:t>本标准主要起草人：</w:t>
      </w:r>
      <w:r>
        <w:rPr>
          <w:rFonts w:hint="eastAsia"/>
          <w:color w:val="auto"/>
          <w:lang w:val="en-US" w:eastAsia="zh-CN"/>
        </w:rPr>
        <w:t>姚  舜</w:t>
      </w:r>
      <w:r>
        <w:rPr>
          <w:rFonts w:hint="eastAsia"/>
          <w:color w:val="auto"/>
        </w:rPr>
        <w:t>、马贵林、</w:t>
      </w:r>
      <w:r>
        <w:rPr>
          <w:rFonts w:hint="eastAsia"/>
          <w:color w:val="auto"/>
          <w:lang w:val="en-US" w:eastAsia="zh-CN"/>
        </w:rPr>
        <w:t>王小龙</w:t>
      </w:r>
      <w:r>
        <w:rPr>
          <w:rFonts w:hint="eastAsia"/>
          <w:color w:val="auto"/>
        </w:rPr>
        <w:t>、</w:t>
      </w:r>
      <w:r>
        <w:rPr>
          <w:rFonts w:hint="eastAsia"/>
          <w:color w:val="auto"/>
          <w:lang w:val="en-US" w:eastAsia="zh-CN"/>
        </w:rPr>
        <w:t>杨朔鹏</w:t>
      </w:r>
      <w:r>
        <w:rPr>
          <w:rFonts w:hint="eastAsia"/>
          <w:color w:val="auto"/>
        </w:rPr>
        <w:t>、</w:t>
      </w:r>
      <w:r>
        <w:rPr>
          <w:rFonts w:hint="eastAsia"/>
          <w:color w:val="auto"/>
          <w:lang w:val="en-US" w:eastAsia="zh-CN"/>
        </w:rPr>
        <w:t>马海源</w:t>
      </w:r>
      <w:r>
        <w:rPr>
          <w:rFonts w:hint="eastAsia"/>
          <w:color w:val="auto"/>
        </w:rPr>
        <w:t>、</w:t>
      </w:r>
      <w:r>
        <w:rPr>
          <w:rFonts w:hint="eastAsia"/>
          <w:color w:val="auto"/>
          <w:lang w:val="en-US" w:eastAsia="zh-CN"/>
        </w:rPr>
        <w:t>张玲燕</w:t>
      </w:r>
      <w:r>
        <w:rPr>
          <w:rFonts w:hint="eastAsia"/>
          <w:color w:val="auto"/>
        </w:rPr>
        <w:t>、</w:t>
      </w:r>
      <w:r>
        <w:rPr>
          <w:rFonts w:hint="eastAsia"/>
          <w:color w:val="auto"/>
          <w:lang w:val="en-US" w:eastAsia="zh-CN"/>
        </w:rPr>
        <w:t>张  桐</w:t>
      </w:r>
      <w:r>
        <w:rPr>
          <w:rFonts w:hint="eastAsia"/>
          <w:color w:val="auto"/>
        </w:rPr>
        <w:t>、</w:t>
      </w:r>
      <w:r>
        <w:rPr>
          <w:rFonts w:hint="eastAsia"/>
          <w:color w:val="auto"/>
          <w:lang w:val="en-US" w:eastAsia="zh-CN"/>
        </w:rPr>
        <w:t>罗小平</w:t>
      </w:r>
      <w:r>
        <w:rPr>
          <w:rFonts w:hint="eastAsia"/>
          <w:color w:val="auto"/>
        </w:rPr>
        <w:t>、</w:t>
      </w:r>
      <w:r>
        <w:rPr>
          <w:rFonts w:hint="eastAsia"/>
          <w:color w:val="auto"/>
          <w:lang w:val="en-US" w:eastAsia="zh-CN"/>
        </w:rPr>
        <w:t>马  蓁</w:t>
      </w:r>
      <w:r>
        <w:rPr>
          <w:rFonts w:hint="eastAsia"/>
          <w:color w:val="auto"/>
        </w:rPr>
        <w:t>、</w:t>
      </w:r>
      <w:r>
        <w:rPr>
          <w:rFonts w:hint="eastAsia"/>
          <w:color w:val="auto"/>
          <w:lang w:val="en-US" w:eastAsia="zh-CN"/>
        </w:rPr>
        <w:t>宋永飞</w:t>
      </w:r>
      <w:r>
        <w:rPr>
          <w:rFonts w:hint="eastAsia"/>
          <w:color w:val="auto"/>
        </w:rPr>
        <w:t>、</w:t>
      </w:r>
      <w:r>
        <w:rPr>
          <w:rFonts w:hint="eastAsia"/>
          <w:color w:val="auto"/>
          <w:lang w:val="en-US" w:eastAsia="zh-CN"/>
        </w:rPr>
        <w:t>刘少宇</w:t>
      </w:r>
      <w:r>
        <w:rPr>
          <w:rFonts w:hint="eastAsia"/>
          <w:color w:val="auto"/>
        </w:rPr>
        <w:t>、</w:t>
      </w:r>
      <w:r>
        <w:rPr>
          <w:rFonts w:hint="eastAsia"/>
          <w:color w:val="auto"/>
          <w:lang w:val="en-US" w:eastAsia="zh-CN"/>
        </w:rPr>
        <w:t>赵震宇、白生明、宋晨</w:t>
      </w:r>
      <w:r>
        <w:rPr>
          <w:rFonts w:hint="eastAsia"/>
          <w:color w:val="auto"/>
        </w:rPr>
        <w:t>。</w:t>
      </w:r>
    </w:p>
    <w:p w14:paraId="055D9277">
      <w:pPr>
        <w:pStyle w:val="56"/>
        <w:ind w:firstLine="420"/>
      </w:pPr>
      <w:r>
        <w:rPr>
          <w:rFonts w:hint="eastAsia"/>
          <w:color w:val="auto"/>
        </w:rPr>
        <w:t>本标准为首次制定。</w:t>
      </w:r>
    </w:p>
    <w:p w14:paraId="036D9BA3">
      <w:pPr>
        <w:pStyle w:val="56"/>
        <w:ind w:firstLine="0" w:firstLineChars="0"/>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p>
    <w:bookmarkEnd w:id="21"/>
    <w:p w14:paraId="10C91C5D">
      <w:pPr>
        <w:spacing w:line="20" w:lineRule="exact"/>
        <w:jc w:val="center"/>
        <w:rPr>
          <w:rFonts w:ascii="黑体" w:hAnsi="黑体" w:eastAsia="黑体"/>
          <w:sz w:val="32"/>
          <w:szCs w:val="32"/>
        </w:rPr>
      </w:pPr>
      <w:bookmarkStart w:id="22" w:name="BookMark4"/>
    </w:p>
    <w:p w14:paraId="42DB1BEB">
      <w:pPr>
        <w:spacing w:line="20" w:lineRule="exact"/>
        <w:jc w:val="center"/>
        <w:rPr>
          <w:rFonts w:ascii="黑体" w:hAnsi="黑体" w:eastAsia="黑体"/>
          <w:sz w:val="32"/>
          <w:szCs w:val="32"/>
        </w:rPr>
      </w:pPr>
    </w:p>
    <w:sdt>
      <w:sdtPr>
        <w:tag w:val="NEW_STAND_NAME"/>
        <w:id w:val="595910757"/>
        <w:lock w:val="sdtLocked"/>
        <w:placeholder>
          <w:docPart w:val="5FF52916F19E4068A2954C267015B7E4"/>
        </w:placeholder>
      </w:sdtPr>
      <w:sdtContent>
        <w:p w14:paraId="6CAF53C9">
          <w:pPr>
            <w:pStyle w:val="177"/>
            <w:spacing w:before="3" w:beforeLines="1" w:after="680"/>
          </w:pPr>
          <w:bookmarkStart w:id="23" w:name="NEW_STAND_NAME"/>
          <w:r>
            <w:rPr>
              <w:rFonts w:hint="eastAsia"/>
            </w:rPr>
            <w:t>压覆重要矿产资源评估技术规范</w:t>
          </w:r>
        </w:p>
      </w:sdtContent>
    </w:sdt>
    <w:bookmarkEnd w:id="23"/>
    <w:p w14:paraId="7C1686B6">
      <w:pPr>
        <w:pStyle w:val="104"/>
        <w:spacing w:before="312" w:after="312"/>
      </w:pPr>
      <w:bookmarkStart w:id="24" w:name="_Toc26648465"/>
      <w:bookmarkStart w:id="25" w:name="_Toc26718930"/>
      <w:bookmarkStart w:id="26" w:name="_Toc79590905"/>
      <w:bookmarkStart w:id="27" w:name="_Toc24884211"/>
      <w:bookmarkStart w:id="28" w:name="_Toc17233333"/>
      <w:bookmarkStart w:id="29" w:name="_Toc26986771"/>
      <w:bookmarkStart w:id="30" w:name="_Toc24884218"/>
      <w:bookmarkStart w:id="31" w:name="_Toc17233325"/>
      <w:bookmarkStart w:id="32" w:name="_Toc26986530"/>
      <w:r>
        <w:rPr>
          <w:rFonts w:hint="eastAsia"/>
        </w:rPr>
        <w:t>范围</w:t>
      </w:r>
      <w:bookmarkEnd w:id="24"/>
      <w:bookmarkEnd w:id="25"/>
      <w:bookmarkEnd w:id="26"/>
      <w:bookmarkEnd w:id="27"/>
      <w:bookmarkEnd w:id="28"/>
      <w:bookmarkEnd w:id="29"/>
      <w:bookmarkEnd w:id="30"/>
      <w:bookmarkEnd w:id="31"/>
      <w:bookmarkEnd w:id="32"/>
    </w:p>
    <w:p w14:paraId="5DD2473D">
      <w:pPr>
        <w:pStyle w:val="56"/>
        <w:ind w:firstLine="420"/>
        <w:rPr>
          <w:rFonts w:hint="eastAsia"/>
        </w:rPr>
      </w:pPr>
      <w:bookmarkStart w:id="33" w:name="_Toc17233334"/>
      <w:bookmarkStart w:id="34" w:name="_Toc26648466"/>
      <w:bookmarkStart w:id="35" w:name="_Toc17233326"/>
      <w:bookmarkStart w:id="36" w:name="_Toc24884219"/>
      <w:bookmarkStart w:id="37" w:name="_Toc24884212"/>
      <w:r>
        <w:rPr>
          <w:rFonts w:hint="eastAsia"/>
        </w:rPr>
        <w:t>本文件规定了单独选址建设项目</w:t>
      </w:r>
      <w:r>
        <w:rPr>
          <w:rFonts w:hint="eastAsia"/>
          <w:lang w:eastAsia="zh-CN"/>
        </w:rPr>
        <w:t>（</w:t>
      </w:r>
      <w:r>
        <w:rPr>
          <w:rFonts w:hint="eastAsia"/>
          <w:lang w:val="en-US" w:eastAsia="zh-CN"/>
        </w:rPr>
        <w:t>特定区域</w:t>
      </w:r>
      <w:r>
        <w:rPr>
          <w:rFonts w:hint="eastAsia"/>
          <w:lang w:eastAsia="zh-CN"/>
        </w:rPr>
        <w:t>）</w:t>
      </w:r>
      <w:r>
        <w:rPr>
          <w:rFonts w:hint="eastAsia"/>
        </w:rPr>
        <w:t>压覆</w:t>
      </w:r>
      <w:r>
        <w:rPr>
          <w:rFonts w:hint="eastAsia"/>
          <w:lang w:val="en-US" w:eastAsia="zh-CN"/>
        </w:rPr>
        <w:t>固体</w:t>
      </w:r>
      <w:r>
        <w:rPr>
          <w:rFonts w:hint="eastAsia"/>
        </w:rPr>
        <w:t>矿产资源查询、调查、评估，以及报告编制技术要求。</w:t>
      </w:r>
    </w:p>
    <w:p w14:paraId="5B07DF55">
      <w:pPr>
        <w:pStyle w:val="56"/>
        <w:ind w:firstLine="420"/>
        <w:rPr>
          <w:rFonts w:hint="eastAsia" w:eastAsia="宋体"/>
          <w:lang w:val="en-US" w:eastAsia="zh-CN"/>
        </w:rPr>
      </w:pPr>
      <w:r>
        <w:rPr>
          <w:rFonts w:hint="eastAsia"/>
        </w:rPr>
        <w:t>本文件适用于单独选址建设项目</w:t>
      </w:r>
      <w:r>
        <w:rPr>
          <w:rFonts w:hint="eastAsia"/>
          <w:lang w:eastAsia="zh-CN"/>
        </w:rPr>
        <w:t>（</w:t>
      </w:r>
      <w:r>
        <w:rPr>
          <w:rFonts w:hint="eastAsia"/>
          <w:lang w:val="en-US" w:eastAsia="zh-CN"/>
        </w:rPr>
        <w:t>特定区域</w:t>
      </w:r>
      <w:r>
        <w:rPr>
          <w:rFonts w:hint="eastAsia"/>
          <w:lang w:eastAsia="zh-CN"/>
        </w:rPr>
        <w:t>）</w:t>
      </w:r>
      <w:r>
        <w:rPr>
          <w:rFonts w:hint="eastAsia"/>
        </w:rPr>
        <w:t>压覆</w:t>
      </w:r>
      <w:r>
        <w:rPr>
          <w:rFonts w:hint="eastAsia"/>
          <w:lang w:val="en-US" w:eastAsia="zh-CN"/>
        </w:rPr>
        <w:t>固体</w:t>
      </w:r>
      <w:r>
        <w:rPr>
          <w:rFonts w:hint="eastAsia"/>
        </w:rPr>
        <w:t>矿产资源调查评估工作，可作为压覆矿产资源评价的技术依据。</w:t>
      </w:r>
      <w:r>
        <w:rPr>
          <w:rFonts w:hint="eastAsia"/>
          <w:lang w:val="en-US" w:eastAsia="zh-CN"/>
        </w:rPr>
        <w:t xml:space="preserve"> </w:t>
      </w:r>
    </w:p>
    <w:p w14:paraId="4C5EFD0B">
      <w:pPr>
        <w:pStyle w:val="56"/>
        <w:ind w:firstLine="420"/>
        <w:rPr>
          <w:rFonts w:hint="eastAsia"/>
        </w:rPr>
      </w:pPr>
      <w:r>
        <w:rPr>
          <w:rFonts w:hint="eastAsia"/>
        </w:rPr>
        <w:t>本文件适用于宁夏回族自治区行政区域内《矿产资源开采登记管理办法》（国务院令241 号）附录</w:t>
      </w:r>
      <w:r>
        <w:rPr>
          <w:rFonts w:hint="eastAsia"/>
          <w:lang w:val="en-US" w:eastAsia="zh-CN"/>
        </w:rPr>
        <w:t>明确的</w:t>
      </w:r>
      <w:r>
        <w:rPr>
          <w:rFonts w:hint="eastAsia"/>
        </w:rPr>
        <w:t>重要</w:t>
      </w:r>
      <w:r>
        <w:rPr>
          <w:rFonts w:hint="eastAsia"/>
          <w:lang w:val="en-US" w:eastAsia="zh-CN"/>
        </w:rPr>
        <w:t>固体</w:t>
      </w:r>
      <w:r>
        <w:rPr>
          <w:rFonts w:hint="eastAsia"/>
        </w:rPr>
        <w:t>矿产资源矿种和自治区优势矿产资源冶金用石英岩、镁矿（冶镁白云岩）。</w:t>
      </w:r>
    </w:p>
    <w:p w14:paraId="4627A24F">
      <w:pPr>
        <w:pStyle w:val="104"/>
        <w:spacing w:before="312" w:after="312"/>
      </w:pPr>
      <w:bookmarkStart w:id="38" w:name="_Toc26986772"/>
      <w:bookmarkStart w:id="39" w:name="_Toc79590906"/>
      <w:bookmarkStart w:id="40" w:name="_Toc26986531"/>
      <w:bookmarkStart w:id="41" w:name="_Toc267189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EAB10AF0978048D3A7B1E4D14C5B429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6F1C877">
          <w:pPr>
            <w:pStyle w:val="56"/>
            <w:ind w:firstLine="420"/>
          </w:pPr>
          <w:r>
            <w:rPr>
              <w:rFonts w:hint="eastAsia" w:ascii="宋体" w:hAnsi="Times New Roman" w:eastAsia="宋体" w:cs="Times New Roman"/>
              <w:sz w:val="21"/>
              <w:lang w:val="en-US" w:eastAsia="zh-CN" w:bidi="ar-S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9624B90">
      <w:pPr>
        <w:pStyle w:val="56"/>
        <w:ind w:firstLine="420"/>
        <w:rPr>
          <w:rFonts w:hint="eastAsia" w:hAnsi="宋体"/>
          <w:highlight w:val="none"/>
        </w:rPr>
      </w:pPr>
      <w:r>
        <w:rPr>
          <w:rFonts w:hint="eastAsia" w:hAnsi="宋体"/>
          <w:highlight w:val="none"/>
        </w:rPr>
        <w:t>GB 6722  爆破安全规程</w:t>
      </w:r>
    </w:p>
    <w:p w14:paraId="3F5EB00F">
      <w:pPr>
        <w:pStyle w:val="56"/>
        <w:ind w:firstLine="420"/>
        <w:rPr>
          <w:rFonts w:hint="eastAsia" w:hAnsi="宋体"/>
          <w:highlight w:val="none"/>
        </w:rPr>
      </w:pPr>
      <w:r>
        <w:rPr>
          <w:rFonts w:hint="eastAsia" w:hAnsi="宋体"/>
          <w:highlight w:val="none"/>
        </w:rPr>
        <w:t>GB/T 13908  固体矿产地质勘查规范总则</w:t>
      </w:r>
    </w:p>
    <w:p w14:paraId="56933897">
      <w:pPr>
        <w:pStyle w:val="56"/>
        <w:ind w:firstLine="420"/>
        <w:rPr>
          <w:rFonts w:hint="eastAsia" w:hAnsi="宋体"/>
          <w:highlight w:val="none"/>
        </w:rPr>
      </w:pPr>
      <w:r>
        <w:rPr>
          <w:rFonts w:hint="eastAsia" w:hAnsi="宋体"/>
          <w:highlight w:val="none"/>
        </w:rPr>
        <w:t>GB/T 17766  固体矿产资源储量分类</w:t>
      </w:r>
    </w:p>
    <w:p w14:paraId="501BFD6A">
      <w:pPr>
        <w:pStyle w:val="56"/>
        <w:ind w:firstLine="420"/>
        <w:rPr>
          <w:rFonts w:hint="eastAsia" w:hAnsi="宋体"/>
          <w:highlight w:val="none"/>
        </w:rPr>
      </w:pPr>
      <w:r>
        <w:rPr>
          <w:rFonts w:hint="eastAsia" w:hAnsi="宋体"/>
          <w:highlight w:val="none"/>
        </w:rPr>
        <w:t xml:space="preserve">GB 50137 </w:t>
      </w:r>
      <w:r>
        <w:rPr>
          <w:rFonts w:hint="eastAsia" w:hAnsi="宋体"/>
          <w:highlight w:val="none"/>
          <w:lang w:val="en-US" w:eastAsia="zh-CN"/>
        </w:rPr>
        <w:t xml:space="preserve"> </w:t>
      </w:r>
      <w:r>
        <w:rPr>
          <w:rFonts w:hint="eastAsia" w:hAnsi="宋体"/>
          <w:highlight w:val="none"/>
        </w:rPr>
        <w:t>城市用地分类与规划建设用地标准</w:t>
      </w:r>
    </w:p>
    <w:p w14:paraId="024B67E9">
      <w:pPr>
        <w:pStyle w:val="56"/>
        <w:ind w:firstLine="420"/>
        <w:rPr>
          <w:rFonts w:hint="eastAsia" w:hAnsi="宋体"/>
          <w:highlight w:val="none"/>
        </w:rPr>
      </w:pPr>
      <w:r>
        <w:rPr>
          <w:rFonts w:hint="eastAsia" w:hAnsi="宋体"/>
          <w:highlight w:val="none"/>
        </w:rPr>
        <w:t>GB 51004  煤矿采空区岩土工程勘察规范</w:t>
      </w:r>
    </w:p>
    <w:p w14:paraId="3B6C897E">
      <w:pPr>
        <w:pStyle w:val="56"/>
        <w:ind w:firstLine="420"/>
        <w:rPr>
          <w:rFonts w:hint="default" w:hAnsi="宋体"/>
          <w:highlight w:val="none"/>
          <w:lang w:val="en-US"/>
        </w:rPr>
      </w:pPr>
      <w:r>
        <w:rPr>
          <w:rFonts w:hint="eastAsia"/>
          <w:highlight w:val="none"/>
          <w:lang w:val="en-US" w:eastAsia="zh-CN"/>
        </w:rPr>
        <w:t>GB 50026  工程测量规范</w:t>
      </w:r>
    </w:p>
    <w:p w14:paraId="0921A4C6">
      <w:pPr>
        <w:pStyle w:val="56"/>
        <w:ind w:firstLine="420"/>
        <w:rPr>
          <w:rFonts w:hint="default" w:hAnsi="宋体" w:eastAsia="宋体"/>
          <w:highlight w:val="none"/>
          <w:lang w:val="en-US" w:eastAsia="zh-CN"/>
        </w:rPr>
      </w:pPr>
      <w:r>
        <w:rPr>
          <w:rFonts w:hint="eastAsia" w:hAnsi="宋体"/>
          <w:highlight w:val="none"/>
        </w:rPr>
        <w:t>GB 958</w:t>
      </w:r>
      <w:r>
        <w:rPr>
          <w:rFonts w:hint="eastAsia" w:hAnsi="宋体"/>
          <w:highlight w:val="none"/>
          <w:lang w:val="en-US" w:eastAsia="zh-CN"/>
        </w:rPr>
        <w:t xml:space="preserve">  区域地质图图例</w:t>
      </w:r>
    </w:p>
    <w:p w14:paraId="7C93E710">
      <w:pPr>
        <w:pStyle w:val="56"/>
        <w:ind w:firstLine="420"/>
        <w:rPr>
          <w:rFonts w:hint="default" w:hAnsi="宋体" w:cs="宋体"/>
          <w:b w:val="0"/>
          <w:bCs w:val="0"/>
          <w:highlight w:val="none"/>
          <w:lang w:val="en-US" w:eastAsia="zh-CN"/>
        </w:rPr>
      </w:pPr>
      <w:r>
        <w:rPr>
          <w:rFonts w:hint="eastAsia" w:hAnsi="宋体" w:cs="宋体"/>
          <w:b w:val="0"/>
          <w:bCs w:val="0"/>
          <w:highlight w:val="none"/>
          <w:lang w:val="en-US" w:eastAsia="zh-CN"/>
        </w:rPr>
        <w:t>GB/T 17695  印刷品用公共信息图形标志</w:t>
      </w:r>
    </w:p>
    <w:p w14:paraId="45344FB1">
      <w:pPr>
        <w:pStyle w:val="56"/>
        <w:ind w:firstLine="420"/>
        <w:rPr>
          <w:rFonts w:hint="eastAsia" w:hAnsi="宋体"/>
          <w:highlight w:val="none"/>
          <w:lang w:val="en-US" w:eastAsia="zh-CN"/>
        </w:rPr>
      </w:pPr>
      <w:r>
        <w:rPr>
          <w:rFonts w:hint="eastAsia" w:hAnsi="宋体" w:cs="宋体"/>
          <w:b w:val="0"/>
          <w:bCs w:val="0"/>
          <w:highlight w:val="none"/>
          <w:lang w:val="en-US" w:eastAsia="zh-CN"/>
        </w:rPr>
        <w:t>GB/T 18341</w:t>
      </w:r>
      <w:r>
        <w:rPr>
          <w:rFonts w:hint="eastAsia" w:hAnsi="宋体"/>
          <w:highlight w:val="none"/>
        </w:rPr>
        <w:t xml:space="preserve">  </w:t>
      </w:r>
      <w:r>
        <w:rPr>
          <w:rFonts w:hint="eastAsia" w:hAnsi="宋体"/>
          <w:highlight w:val="none"/>
          <w:lang w:val="en-US" w:eastAsia="zh-CN"/>
        </w:rPr>
        <w:t>地质矿产勘查测量规范</w:t>
      </w:r>
    </w:p>
    <w:p w14:paraId="7B96BDBE">
      <w:pPr>
        <w:pStyle w:val="56"/>
        <w:ind w:firstLine="420"/>
        <w:rPr>
          <w:rFonts w:hint="default" w:hAnsi="宋体"/>
          <w:highlight w:val="none"/>
          <w:lang w:val="en-US" w:eastAsia="zh-CN"/>
        </w:rPr>
      </w:pPr>
      <w:r>
        <w:rPr>
          <w:rFonts w:hint="eastAsia" w:hAnsi="宋体" w:cs="宋体"/>
          <w:b w:val="0"/>
          <w:bCs w:val="0"/>
          <w:highlight w:val="none"/>
          <w:lang w:val="en-US" w:eastAsia="zh-CN"/>
        </w:rPr>
        <w:t>DZ/T 0078  固体矿产勘查原始地质编录规定</w:t>
      </w:r>
    </w:p>
    <w:p w14:paraId="686579CE">
      <w:pPr>
        <w:pStyle w:val="56"/>
        <w:ind w:firstLine="420"/>
        <w:rPr>
          <w:rFonts w:hint="eastAsia" w:hAnsi="宋体"/>
          <w:highlight w:val="none"/>
        </w:rPr>
      </w:pPr>
      <w:r>
        <w:rPr>
          <w:rFonts w:hint="eastAsia" w:hAnsi="宋体"/>
          <w:highlight w:val="none"/>
        </w:rPr>
        <w:t>DZ/T 0079  固体矿产勘查地质资料综合整理综合研究技术要求</w:t>
      </w:r>
    </w:p>
    <w:p w14:paraId="2E3A659E">
      <w:pPr>
        <w:pStyle w:val="56"/>
        <w:ind w:firstLine="420"/>
        <w:rPr>
          <w:rFonts w:hint="eastAsia" w:hAnsi="宋体"/>
          <w:highlight w:val="none"/>
        </w:rPr>
      </w:pPr>
      <w:r>
        <w:rPr>
          <w:rFonts w:hint="eastAsia" w:hAnsi="宋体"/>
          <w:highlight w:val="none"/>
        </w:rPr>
        <w:t>DZ/T 0131  固体矿产勘查报告格式规定</w:t>
      </w:r>
    </w:p>
    <w:p w14:paraId="76C3B408">
      <w:pPr>
        <w:pStyle w:val="56"/>
        <w:ind w:firstLine="420"/>
        <w:rPr>
          <w:rFonts w:hint="default" w:hAnsi="宋体"/>
          <w:highlight w:val="none"/>
          <w:lang w:val="en-US"/>
        </w:rPr>
      </w:pPr>
      <w:r>
        <w:rPr>
          <w:rFonts w:hint="eastAsia" w:hAnsi="宋体" w:cs="宋体"/>
          <w:b w:val="0"/>
          <w:bCs w:val="0"/>
          <w:highlight w:val="none"/>
          <w:lang w:val="en-US" w:eastAsia="zh-CN"/>
        </w:rPr>
        <w:t>DZ/T 0130  地质矿产实验室测试质量管理规范</w:t>
      </w:r>
    </w:p>
    <w:p w14:paraId="4253418F">
      <w:pPr>
        <w:pStyle w:val="56"/>
        <w:ind w:firstLine="420"/>
        <w:rPr>
          <w:rFonts w:hint="eastAsia" w:hAnsi="宋体"/>
          <w:highlight w:val="none"/>
        </w:rPr>
      </w:pPr>
      <w:r>
        <w:rPr>
          <w:rFonts w:hint="eastAsia" w:hAnsi="宋体"/>
          <w:highlight w:val="none"/>
        </w:rPr>
        <w:t>DZ/T 0338（所有部分） 固体矿产资源量估算规程</w:t>
      </w:r>
    </w:p>
    <w:p w14:paraId="6B2B0707">
      <w:pPr>
        <w:pStyle w:val="56"/>
        <w:ind w:firstLine="420"/>
        <w:rPr>
          <w:rFonts w:hint="eastAsia"/>
          <w:highlight w:val="none"/>
          <w:lang w:val="en-US" w:eastAsia="zh-CN"/>
        </w:rPr>
      </w:pPr>
      <w:r>
        <w:rPr>
          <w:rFonts w:hint="eastAsia"/>
          <w:highlight w:val="none"/>
          <w:lang w:val="en-US" w:eastAsia="zh-CN"/>
        </w:rPr>
        <w:t>TD/T 1008</w:t>
      </w:r>
      <w:r>
        <w:rPr>
          <w:rFonts w:hint="eastAsia" w:hAnsi="宋体"/>
          <w:highlight w:val="none"/>
        </w:rPr>
        <w:t xml:space="preserve"> </w:t>
      </w:r>
      <w:r>
        <w:rPr>
          <w:rFonts w:hint="eastAsia" w:hAnsi="宋体"/>
          <w:highlight w:val="none"/>
          <w:lang w:val="en-US" w:eastAsia="zh-CN"/>
        </w:rPr>
        <w:t xml:space="preserve"> </w:t>
      </w:r>
      <w:r>
        <w:rPr>
          <w:rFonts w:hint="eastAsia"/>
          <w:highlight w:val="none"/>
          <w:lang w:val="en-US" w:eastAsia="zh-CN"/>
        </w:rPr>
        <w:t>土地勘测定界规程</w:t>
      </w:r>
    </w:p>
    <w:p w14:paraId="625C4D47">
      <w:pPr>
        <w:pStyle w:val="56"/>
        <w:ind w:firstLine="420"/>
        <w:rPr>
          <w:rFonts w:hint="default"/>
          <w:highlight w:val="none"/>
          <w:lang w:val="en-US" w:eastAsia="zh-CN"/>
        </w:rPr>
      </w:pPr>
      <w:r>
        <w:rPr>
          <w:rFonts w:hint="eastAsia"/>
          <w:highlight w:val="none"/>
          <w:lang w:val="en-US" w:eastAsia="zh-CN"/>
        </w:rPr>
        <w:t>DL/T 5539  《采动影响区架空输电线路设计规范》</w:t>
      </w:r>
    </w:p>
    <w:p w14:paraId="660D6E2D">
      <w:pPr>
        <w:pStyle w:val="56"/>
        <w:ind w:firstLine="420"/>
        <w:rPr>
          <w:rFonts w:hint="eastAsia" w:hAnsi="宋体"/>
          <w:highlight w:val="none"/>
        </w:rPr>
      </w:pPr>
      <w:r>
        <w:rPr>
          <w:rFonts w:hint="eastAsia" w:hAnsi="宋体"/>
          <w:highlight w:val="none"/>
        </w:rPr>
        <w:t>建筑物、水体、铁路及主要井巷煤柱留设与压煤开采规范（安监总煤装〔2017〕66号）</w:t>
      </w:r>
    </w:p>
    <w:p w14:paraId="27769645">
      <w:pPr>
        <w:pStyle w:val="56"/>
        <w:ind w:firstLine="420"/>
        <w:rPr>
          <w:rFonts w:hAnsi="宋体"/>
          <w:highlight w:val="none"/>
        </w:rPr>
      </w:pPr>
      <w:r>
        <w:rPr>
          <w:rFonts w:hint="eastAsia" w:hAnsi="宋体"/>
          <w:highlight w:val="none"/>
        </w:rPr>
        <w:t>煤矿安全规程（中华人民共和国应急管理部令第8号）</w:t>
      </w:r>
    </w:p>
    <w:p w14:paraId="63FB846F">
      <w:pPr>
        <w:pStyle w:val="104"/>
        <w:spacing w:before="312" w:after="312"/>
      </w:pPr>
      <w:bookmarkStart w:id="42" w:name="_Toc79590907"/>
      <w:r>
        <w:rPr>
          <w:rFonts w:hint="eastAsia"/>
          <w:szCs w:val="21"/>
        </w:rPr>
        <w:t>术语和定义</w:t>
      </w:r>
      <w:bookmarkEnd w:id="42"/>
    </w:p>
    <w:sdt>
      <w:sdtPr>
        <w:rPr>
          <w:rFonts w:hint="eastAsia"/>
        </w:rPr>
        <w:id w:val="-1909835108"/>
        <w:placeholder>
          <w:docPart w:val="EBADCA66BFFC4BF4BAB998EC8224E5C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14:paraId="29D71F4A">
          <w:pPr>
            <w:pStyle w:val="56"/>
            <w:ind w:firstLine="420"/>
          </w:pPr>
          <w:bookmarkStart w:id="43" w:name="_Toc26986532"/>
          <w:bookmarkEnd w:id="43"/>
          <w:r>
            <w:rPr>
              <w:rFonts w:hint="eastAsia" w:ascii="宋体" w:hAnsi="Times New Roman" w:eastAsia="宋体" w:cs="Times New Roman"/>
              <w:sz w:val="21"/>
              <w:lang w:val="en-US" w:eastAsia="zh-CN" w:bidi="ar-SA"/>
            </w:rPr>
            <w:t>下列术语和定义适用于本文件。</w:t>
          </w:r>
        </w:p>
      </w:sdtContent>
    </w:sdt>
    <w:p w14:paraId="02FCA27A">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lang w:val="en-US" w:eastAsia="zh-CN"/>
        </w:rPr>
        <w:t>建设项目</w:t>
      </w:r>
      <w:r>
        <w:rPr>
          <w:rFonts w:hint="eastAsia" w:ascii="黑体" w:hAnsi="黑体" w:eastAsia="黑体"/>
          <w:shd w:val="clear" w:color="auto" w:fill="FFFFFF"/>
        </w:rPr>
        <w:t xml:space="preserve"> </w:t>
      </w:r>
      <w:r>
        <w:rPr>
          <w:rFonts w:ascii="黑体" w:hAnsi="黑体" w:eastAsia="黑体"/>
          <w:shd w:val="clear" w:color="auto" w:fill="FFFFFF"/>
        </w:rPr>
        <w:t xml:space="preserve"> </w:t>
      </w:r>
      <w:r>
        <w:rPr>
          <w:rFonts w:hint="eastAsia" w:ascii="黑体" w:hAnsi="黑体" w:eastAsia="黑体"/>
          <w:shd w:val="clear" w:color="auto" w:fill="FFFFFF"/>
        </w:rPr>
        <w:t>Separate site selection for</w:t>
      </w:r>
      <w:r>
        <w:rPr>
          <w:rFonts w:hint="eastAsia" w:ascii="黑体" w:hAnsi="黑体" w:eastAsia="黑体"/>
          <w:shd w:val="clear" w:color="auto" w:fill="FFFFFF"/>
          <w:lang w:val="en-US" w:eastAsia="zh-CN"/>
        </w:rPr>
        <w:t xml:space="preserve"> </w:t>
      </w:r>
      <w:r>
        <w:rPr>
          <w:rFonts w:hint="eastAsia" w:ascii="黑体" w:hAnsi="黑体" w:eastAsia="黑体"/>
          <w:shd w:val="clear" w:color="auto" w:fill="FFFFFF"/>
        </w:rPr>
        <w:t>construction projection</w:t>
      </w:r>
    </w:p>
    <w:p w14:paraId="0AADB157">
      <w:pPr>
        <w:pStyle w:val="231"/>
        <w:tabs>
          <w:tab w:val="center" w:pos="4201"/>
          <w:tab w:val="right" w:leader="dot" w:pos="9298"/>
        </w:tabs>
        <w:rPr>
          <w:rFonts w:hint="eastAsia"/>
        </w:rPr>
      </w:pPr>
      <w:r>
        <w:rPr>
          <w:rFonts w:ascii="Arial" w:hAnsi="Arial" w:eastAsia="宋体" w:cs="Arial"/>
          <w:i w:val="0"/>
          <w:iCs w:val="0"/>
          <w:caps w:val="0"/>
          <w:color w:val="222222"/>
          <w:spacing w:val="0"/>
          <w:sz w:val="21"/>
          <w:szCs w:val="21"/>
          <w:shd w:val="clear" w:fill="FFFFFF"/>
        </w:rPr>
        <w:t>选择独立地块进行建设的</w:t>
      </w:r>
      <w:r>
        <w:rPr>
          <w:rFonts w:hint="eastAsia"/>
        </w:rPr>
        <w:t>拟建建设工程或者已建设完成</w:t>
      </w:r>
      <w:r>
        <w:rPr>
          <w:rFonts w:hint="eastAsia"/>
          <w:lang w:val="en-US" w:eastAsia="zh-CN"/>
        </w:rPr>
        <w:t>的</w:t>
      </w:r>
      <w:r>
        <w:rPr>
          <w:rFonts w:hint="eastAsia"/>
        </w:rPr>
        <w:t>建设工程。</w:t>
      </w:r>
    </w:p>
    <w:p w14:paraId="07E96158">
      <w:pPr>
        <w:pStyle w:val="223"/>
        <w:keepNext w:val="0"/>
        <w:keepLines w:val="0"/>
        <w:pageBreakBefore w:val="0"/>
        <w:widowControl/>
        <w:kinsoku/>
        <w:wordWrap/>
        <w:overflowPunct/>
        <w:topLinePunct w:val="0"/>
        <w:bidi w:val="0"/>
        <w:adjustRightInd/>
        <w:snapToGrid/>
        <w:ind w:left="420" w:hanging="420" w:hangingChars="200"/>
        <w:textAlignment w:val="auto"/>
        <w:rPr>
          <w:rFonts w:ascii="黑体" w:hAnsi="黑体" w:eastAsia="黑体"/>
        </w:rPr>
      </w:pPr>
      <w:r>
        <w:rPr>
          <w:rFonts w:ascii="黑体" w:hAnsi="黑体" w:eastAsia="黑体"/>
        </w:rPr>
        <w:br w:type="textWrapping"/>
      </w:r>
      <w:r>
        <w:rPr>
          <w:rFonts w:hint="eastAsia" w:ascii="黑体" w:hAnsi="黑体" w:eastAsia="黑体"/>
        </w:rPr>
        <w:t>特定区域</w:t>
      </w:r>
      <w:r>
        <w:rPr>
          <w:rFonts w:hint="eastAsia" w:ascii="黑体" w:hAnsi="黑体" w:eastAsia="黑体"/>
          <w:shd w:val="clear" w:color="auto" w:fill="FFFFFF"/>
        </w:rPr>
        <w:t xml:space="preserve"> </w:t>
      </w:r>
      <w:r>
        <w:rPr>
          <w:rFonts w:ascii="黑体" w:hAnsi="黑体" w:eastAsia="黑体"/>
          <w:shd w:val="clear" w:color="auto" w:fill="FFFFFF"/>
        </w:rPr>
        <w:t xml:space="preserve"> </w:t>
      </w:r>
      <w:r>
        <w:rPr>
          <w:rFonts w:hint="eastAsia" w:ascii="黑体" w:hAnsi="黑体" w:eastAsia="黑体"/>
          <w:shd w:val="clear" w:color="auto" w:fill="FFFFFF"/>
          <w:lang w:val="en-US" w:eastAsia="zh-CN"/>
        </w:rPr>
        <w:t>R</w:t>
      </w:r>
      <w:r>
        <w:rPr>
          <w:rFonts w:hint="eastAsia" w:ascii="黑体" w:hAnsi="黑体" w:eastAsia="黑体"/>
          <w:shd w:val="clear" w:color="auto" w:fill="FFFFFF"/>
        </w:rPr>
        <w:t>egion</w:t>
      </w:r>
    </w:p>
    <w:p w14:paraId="262A081F">
      <w:pPr>
        <w:pStyle w:val="231"/>
        <w:keepNext w:val="0"/>
        <w:keepLines w:val="0"/>
        <w:pageBreakBefore w:val="0"/>
        <w:widowControl/>
        <w:tabs>
          <w:tab w:val="center" w:pos="4201"/>
          <w:tab w:val="right" w:leader="dot" w:pos="9298"/>
        </w:tabs>
        <w:kinsoku/>
        <w:wordWrap/>
        <w:overflowPunct/>
        <w:topLinePunct w:val="0"/>
        <w:bidi w:val="0"/>
        <w:adjustRightInd/>
        <w:snapToGrid/>
        <w:textAlignment w:val="auto"/>
        <w:rPr>
          <w:rFonts w:hint="eastAsia" w:ascii="Arial" w:hAnsi="Arial" w:eastAsia="宋体" w:cs="Arial"/>
          <w:i w:val="0"/>
          <w:iCs w:val="0"/>
          <w:caps w:val="0"/>
          <w:color w:val="222222"/>
          <w:spacing w:val="0"/>
          <w:sz w:val="21"/>
          <w:szCs w:val="21"/>
          <w:shd w:val="clear" w:fill="FFFFFF"/>
        </w:rPr>
      </w:pPr>
      <w:r>
        <w:rPr>
          <w:rFonts w:ascii="Arial" w:hAnsi="Arial" w:eastAsia="宋体" w:cs="Arial"/>
          <w:i w:val="0"/>
          <w:iCs w:val="0"/>
          <w:caps w:val="0"/>
          <w:color w:val="222222"/>
          <w:spacing w:val="0"/>
          <w:sz w:val="21"/>
          <w:szCs w:val="21"/>
          <w:shd w:val="clear" w:fill="FFFFFF"/>
        </w:rPr>
        <w:t>指列入城镇开发边界内的开发区、工业园区、综合保税区、物流园区等各类建设区域</w:t>
      </w:r>
      <w:r>
        <w:rPr>
          <w:rFonts w:hint="eastAsia" w:ascii="Arial" w:hAnsi="Arial" w:eastAsia="宋体" w:cs="Arial"/>
          <w:i w:val="0"/>
          <w:iCs w:val="0"/>
          <w:caps w:val="0"/>
          <w:color w:val="222222"/>
          <w:spacing w:val="0"/>
          <w:sz w:val="21"/>
          <w:szCs w:val="21"/>
          <w:shd w:val="clear" w:fill="FFFFFF"/>
        </w:rPr>
        <w:t>。</w:t>
      </w:r>
    </w:p>
    <w:p w14:paraId="16151173">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建设项目用地范围</w:t>
      </w:r>
      <w:r>
        <w:rPr>
          <w:rFonts w:hint="eastAsia" w:ascii="黑体" w:hAnsi="黑体" w:eastAsia="黑体"/>
          <w:shd w:val="clear" w:color="auto" w:fill="FFFFFF"/>
        </w:rPr>
        <w:t xml:space="preserve"> </w:t>
      </w:r>
      <w:r>
        <w:rPr>
          <w:rFonts w:ascii="黑体" w:hAnsi="黑体" w:eastAsia="黑体"/>
          <w:shd w:val="clear" w:color="auto" w:fill="FFFFFF"/>
        </w:rPr>
        <w:t xml:space="preserve"> </w:t>
      </w:r>
      <w:r>
        <w:rPr>
          <w:rFonts w:hint="eastAsia" w:ascii="黑体" w:hAnsi="黑体" w:eastAsia="黑体"/>
          <w:lang w:val="en-US" w:eastAsia="zh-CN"/>
        </w:rPr>
        <w:t>D</w:t>
      </w:r>
      <w:r>
        <w:rPr>
          <w:rFonts w:hint="eastAsia" w:ascii="黑体" w:hAnsi="黑体" w:eastAsia="黑体"/>
        </w:rPr>
        <w:t>evelopment land</w:t>
      </w:r>
    </w:p>
    <w:p w14:paraId="533CBC94">
      <w:pPr>
        <w:pStyle w:val="56"/>
        <w:ind w:firstLine="420"/>
        <w:rPr>
          <w:rFonts w:hint="eastAsia"/>
        </w:rPr>
      </w:pPr>
      <w:r>
        <w:rPr>
          <w:rFonts w:hint="eastAsia"/>
        </w:rPr>
        <w:t>指建设项目用地界址点坐标所圈闭的范围。</w:t>
      </w:r>
    </w:p>
    <w:p w14:paraId="6480FEE4">
      <w:pPr>
        <w:pStyle w:val="223"/>
        <w:ind w:left="420" w:hanging="420" w:hangingChars="200"/>
        <w:rPr>
          <w:rFonts w:ascii="黑体" w:hAnsi="黑体" w:eastAsia="黑体"/>
        </w:rPr>
      </w:pPr>
    </w:p>
    <w:p w14:paraId="7DADA276">
      <w:pPr>
        <w:pStyle w:val="223"/>
        <w:numPr>
          <w:ilvl w:val="2"/>
          <w:numId w:val="0"/>
        </w:numPr>
        <w:ind w:leftChars="-200" w:firstLine="840" w:firstLineChars="400"/>
        <w:rPr>
          <w:rFonts w:hint="eastAsia" w:ascii="黑体" w:hAnsi="黑体" w:eastAsia="黑体"/>
          <w:lang w:eastAsia="zh-CN"/>
        </w:rPr>
      </w:pPr>
      <w:r>
        <w:rPr>
          <w:rFonts w:hint="eastAsia" w:ascii="黑体" w:hAnsi="黑体" w:eastAsia="黑体"/>
        </w:rPr>
        <w:t>特定区域范围</w:t>
      </w:r>
      <w:r>
        <w:rPr>
          <w:rFonts w:hint="eastAsia" w:ascii="黑体" w:hAnsi="黑体" w:eastAsia="黑体"/>
          <w:shd w:val="clear" w:color="auto" w:fill="FFFFFF"/>
        </w:rPr>
        <w:t xml:space="preserve"> </w:t>
      </w:r>
      <w:r>
        <w:rPr>
          <w:rFonts w:ascii="黑体" w:hAnsi="黑体" w:eastAsia="黑体"/>
          <w:shd w:val="clear" w:color="auto" w:fill="FFFFFF"/>
        </w:rPr>
        <w:t xml:space="preserve"> </w:t>
      </w:r>
      <w:r>
        <w:rPr>
          <w:rFonts w:hint="eastAsia" w:ascii="黑体" w:hAnsi="黑体" w:eastAsia="黑体"/>
          <w:shd w:val="clear" w:color="auto" w:fill="FFFFFF"/>
          <w:lang w:val="en-US" w:eastAsia="zh-CN"/>
        </w:rPr>
        <w:t>R</w:t>
      </w:r>
      <w:r>
        <w:rPr>
          <w:rFonts w:hint="eastAsia" w:ascii="黑体" w:hAnsi="黑体" w:eastAsia="黑体"/>
          <w:shd w:val="clear" w:color="auto" w:fill="FFFFFF"/>
        </w:rPr>
        <w:t>egional scope</w:t>
      </w:r>
    </w:p>
    <w:p w14:paraId="170E5433">
      <w:pPr>
        <w:pStyle w:val="56"/>
        <w:ind w:firstLine="420"/>
        <w:rPr>
          <w:rFonts w:hint="eastAsia" w:eastAsia="宋体"/>
          <w:lang w:val="en-US" w:eastAsia="zh-CN"/>
        </w:rPr>
      </w:pPr>
      <w:r>
        <w:rPr>
          <w:rFonts w:hint="eastAsia"/>
        </w:rPr>
        <w:t>特定区域址点坐标所圈闭的范围</w:t>
      </w:r>
      <w:r>
        <w:rPr>
          <w:rFonts w:hint="eastAsia"/>
          <w:lang w:eastAsia="zh-CN"/>
        </w:rPr>
        <w:t>。</w:t>
      </w:r>
    </w:p>
    <w:p w14:paraId="42ACD15D">
      <w:pPr>
        <w:pStyle w:val="223"/>
        <w:ind w:left="420" w:hanging="420" w:hangingChars="200"/>
        <w:rPr>
          <w:rFonts w:hint="eastAsia" w:ascii="黑体" w:hAnsi="黑体" w:eastAsia="黑体" w:cs="Times New Roman"/>
          <w:kern w:val="0"/>
          <w:sz w:val="21"/>
          <w:szCs w:val="20"/>
          <w:lang w:val="en-US" w:eastAsia="zh-CN" w:bidi="ar-SA"/>
        </w:rPr>
      </w:pPr>
      <w:r>
        <w:rPr>
          <w:rFonts w:ascii="黑体" w:hAnsi="黑体" w:eastAsia="黑体"/>
        </w:rPr>
        <w:br w:type="textWrapping"/>
      </w:r>
      <w:r>
        <w:rPr>
          <w:rFonts w:hint="eastAsia" w:ascii="黑体" w:hAnsi="黑体" w:eastAsia="黑体" w:cs="Times New Roman"/>
          <w:kern w:val="0"/>
          <w:sz w:val="21"/>
          <w:szCs w:val="20"/>
          <w:lang w:val="en-US" w:eastAsia="zh-CN" w:bidi="ar-SA"/>
        </w:rPr>
        <w:t>压覆矿产资源</w:t>
      </w:r>
      <w:r>
        <w:rPr>
          <w:rFonts w:hint="eastAsia" w:ascii="黑体" w:hAnsi="黑体" w:eastAsia="黑体"/>
          <w:shd w:val="clear" w:color="auto" w:fill="FFFFFF"/>
        </w:rPr>
        <w:t xml:space="preserve"> </w:t>
      </w:r>
      <w:r>
        <w:rPr>
          <w:rFonts w:ascii="黑体" w:hAnsi="黑体" w:eastAsia="黑体"/>
          <w:shd w:val="clear" w:color="auto" w:fill="FFFFFF"/>
        </w:rPr>
        <w:t xml:space="preserve"> </w:t>
      </w:r>
      <w:r>
        <w:rPr>
          <w:rFonts w:hint="eastAsia" w:ascii="黑体" w:hAnsi="黑体" w:eastAsia="黑体" w:cs="Times New Roman"/>
          <w:kern w:val="0"/>
          <w:sz w:val="21"/>
          <w:szCs w:val="20"/>
          <w:lang w:val="en-US" w:eastAsia="zh-CN" w:bidi="ar-SA"/>
        </w:rPr>
        <w:t xml:space="preserve">Mineral resource below constructions </w:t>
      </w:r>
    </w:p>
    <w:p w14:paraId="6443C040">
      <w:pPr>
        <w:pStyle w:val="56"/>
        <w:ind w:firstLine="420"/>
      </w:pPr>
      <w:r>
        <w:rPr>
          <w:rFonts w:hint="eastAsia" w:ascii="宋体" w:hAnsi="Times New Roman" w:eastAsia="宋体" w:cs="Times New Roman"/>
          <w:lang w:val="en-US" w:eastAsia="zh-CN"/>
        </w:rPr>
        <w:t>建设项目实施后导致不能勘查开采的查明矿产资源。</w:t>
      </w:r>
    </w:p>
    <w:p w14:paraId="2A78D902">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lang w:val="en-US" w:eastAsia="zh-CN"/>
        </w:rPr>
        <w:t>压覆影响区</w:t>
      </w:r>
      <w:r>
        <w:rPr>
          <w:rFonts w:hint="eastAsia" w:ascii="黑体" w:hAnsi="黑体" w:eastAsia="黑体"/>
        </w:rPr>
        <w:t xml:space="preserve"> </w:t>
      </w:r>
      <w:r>
        <w:rPr>
          <w:rFonts w:ascii="黑体" w:hAnsi="黑体" w:eastAsia="黑体"/>
        </w:rPr>
        <w:t xml:space="preserve"> </w:t>
      </w:r>
      <w:r>
        <w:rPr>
          <w:rFonts w:hint="eastAsia" w:ascii="黑体" w:hAnsi="黑体" w:eastAsia="黑体"/>
          <w:lang w:val="en-US" w:eastAsia="zh-CN"/>
        </w:rPr>
        <w:t>S</w:t>
      </w:r>
      <w:r>
        <w:rPr>
          <w:rFonts w:hint="eastAsia" w:ascii="黑体" w:hAnsi="黑体" w:eastAsia="黑体"/>
        </w:rPr>
        <w:t>patial area of mineral resource below constructions</w:t>
      </w:r>
    </w:p>
    <w:p w14:paraId="7974E3F1">
      <w:pPr>
        <w:pStyle w:val="56"/>
        <w:ind w:firstLine="420"/>
      </w:pPr>
      <w:r>
        <w:rPr>
          <w:rFonts w:hint="eastAsia"/>
        </w:rPr>
        <w:t>在保障建设项目</w:t>
      </w:r>
      <w:r>
        <w:rPr>
          <w:rFonts w:hint="eastAsia"/>
          <w:lang w:eastAsia="zh-CN"/>
        </w:rPr>
        <w:t>（</w:t>
      </w:r>
      <w:r>
        <w:rPr>
          <w:rFonts w:hint="eastAsia"/>
          <w:lang w:val="en-US" w:eastAsia="zh-CN"/>
        </w:rPr>
        <w:t>特定区域</w:t>
      </w:r>
      <w:r>
        <w:rPr>
          <w:rFonts w:hint="eastAsia"/>
          <w:lang w:eastAsia="zh-CN"/>
        </w:rPr>
        <w:t>）</w:t>
      </w:r>
      <w:r>
        <w:rPr>
          <w:rFonts w:hint="eastAsia"/>
        </w:rPr>
        <w:t>安全和矿产勘查开采安全的前提下，为保护和合理利用矿产资源，确定的影响范围</w:t>
      </w:r>
      <w:r>
        <w:rPr>
          <w:rFonts w:hint="eastAsia"/>
          <w:lang w:eastAsia="zh-CN"/>
        </w:rPr>
        <w:t>，</w:t>
      </w:r>
      <w:r>
        <w:rPr>
          <w:rFonts w:hint="eastAsia"/>
          <w:lang w:val="en-US" w:eastAsia="zh-CN"/>
        </w:rPr>
        <w:t>包括</w:t>
      </w:r>
      <w:r>
        <w:rPr>
          <w:rFonts w:hint="eastAsia"/>
        </w:rPr>
        <w:t>建设项目</w:t>
      </w:r>
      <w:r>
        <w:rPr>
          <w:rFonts w:hint="eastAsia"/>
          <w:lang w:eastAsia="zh-CN"/>
        </w:rPr>
        <w:t>（</w:t>
      </w:r>
      <w:r>
        <w:rPr>
          <w:rFonts w:hint="eastAsia"/>
          <w:lang w:val="en-US" w:eastAsia="zh-CN"/>
        </w:rPr>
        <w:t>特定区域</w:t>
      </w:r>
      <w:r>
        <w:rPr>
          <w:rFonts w:hint="eastAsia"/>
          <w:lang w:eastAsia="zh-CN"/>
        </w:rPr>
        <w:t>）</w:t>
      </w:r>
      <w:r>
        <w:rPr>
          <w:rFonts w:hint="eastAsia"/>
          <w:lang w:val="en-US" w:eastAsia="zh-CN"/>
        </w:rPr>
        <w:t>范围和安全外扩范围</w:t>
      </w:r>
      <w:r>
        <w:rPr>
          <w:rFonts w:hint="eastAsia"/>
        </w:rPr>
        <w:t>。</w:t>
      </w:r>
    </w:p>
    <w:p w14:paraId="20FD176A">
      <w:pPr>
        <w:pStyle w:val="223"/>
        <w:ind w:left="420" w:hanging="420" w:hangingChars="200"/>
        <w:rPr>
          <w:rFonts w:ascii="黑体" w:hAnsi="黑体" w:eastAsia="黑体"/>
        </w:rPr>
      </w:pPr>
      <w:r>
        <w:rPr>
          <w:rFonts w:ascii="黑体" w:hAnsi="黑体" w:eastAsia="黑体"/>
          <w:shd w:val="clear" w:color="auto" w:fill="FFFFFF"/>
        </w:rPr>
        <w:br w:type="textWrapping"/>
      </w:r>
      <w:r>
        <w:rPr>
          <w:rFonts w:hint="eastAsia" w:ascii="黑体" w:hAnsi="黑体" w:eastAsia="黑体"/>
          <w:shd w:val="clear" w:color="auto" w:fill="FFFFFF"/>
          <w:lang w:val="en-US" w:eastAsia="zh-CN"/>
        </w:rPr>
        <w:t>评估压覆资源储量</w:t>
      </w:r>
      <w:r>
        <w:rPr>
          <w:rFonts w:hint="eastAsia" w:ascii="黑体" w:hAnsi="黑体" w:eastAsia="黑体"/>
          <w:shd w:val="clear" w:color="auto" w:fill="FFFFFF"/>
        </w:rPr>
        <w:t xml:space="preserve"> </w:t>
      </w:r>
      <w:r>
        <w:rPr>
          <w:rFonts w:ascii="黑体" w:hAnsi="黑体" w:eastAsia="黑体"/>
          <w:shd w:val="clear" w:color="auto" w:fill="FFFFFF"/>
        </w:rPr>
        <w:t xml:space="preserve"> </w:t>
      </w:r>
      <w:r>
        <w:rPr>
          <w:rFonts w:hint="eastAsia" w:ascii="黑体" w:hAnsi="黑体" w:eastAsia="黑体"/>
          <w:shd w:val="clear" w:color="auto" w:fill="FFFFFF"/>
        </w:rPr>
        <w:t>Evaluated</w:t>
      </w:r>
      <w:r>
        <w:rPr>
          <w:rFonts w:hint="eastAsia" w:ascii="黑体" w:hAnsi="黑体" w:eastAsia="黑体"/>
          <w:color w:val="FF0000"/>
          <w:lang w:val="en-US" w:eastAsia="zh-CN"/>
        </w:rPr>
        <w:t xml:space="preserve"> </w:t>
      </w:r>
      <w:r>
        <w:rPr>
          <w:rFonts w:hint="eastAsia" w:ascii="黑体" w:hAnsi="黑体" w:eastAsia="黑体" w:cs="Times New Roman"/>
          <w:kern w:val="0"/>
          <w:sz w:val="21"/>
          <w:szCs w:val="20"/>
          <w:lang w:val="en-US" w:eastAsia="zh-CN" w:bidi="ar-SA"/>
        </w:rPr>
        <w:t xml:space="preserve"> mineral resource below constructions</w:t>
      </w:r>
    </w:p>
    <w:p w14:paraId="06958970">
      <w:pPr>
        <w:pStyle w:val="56"/>
        <w:ind w:firstLine="420"/>
        <w:rPr>
          <w:rFonts w:hint="default" w:eastAsia="宋体"/>
          <w:lang w:val="en-US" w:eastAsia="zh-CN"/>
        </w:rPr>
      </w:pPr>
      <w:r>
        <w:rPr>
          <w:rFonts w:hint="eastAsia"/>
          <w:lang w:val="en-US" w:eastAsia="zh-CN"/>
        </w:rPr>
        <w:t>通过压覆矿产资源调查评估确定的在压覆影响区范围内的矿产资源储量。</w:t>
      </w:r>
    </w:p>
    <w:p w14:paraId="0D0524DF">
      <w:pPr>
        <w:pStyle w:val="223"/>
        <w:ind w:left="420" w:hanging="420" w:hangingChars="200"/>
        <w:rPr>
          <w:rFonts w:ascii="黑体" w:hAnsi="黑体" w:eastAsia="黑体"/>
        </w:rPr>
      </w:pPr>
      <w:r>
        <w:rPr>
          <w:rFonts w:ascii="黑体" w:hAnsi="黑体" w:eastAsia="黑体"/>
          <w:shd w:val="clear" w:color="auto" w:fill="FFFFFF"/>
        </w:rPr>
        <w:br w:type="textWrapping"/>
      </w:r>
      <w:r>
        <w:rPr>
          <w:rFonts w:hint="eastAsia" w:ascii="黑体" w:hAnsi="黑体" w:eastAsia="黑体"/>
          <w:shd w:val="clear" w:color="auto" w:fill="FFFFFF"/>
          <w:lang w:val="en-US" w:eastAsia="zh-CN"/>
        </w:rPr>
        <w:t>审批压覆资源储量</w:t>
      </w:r>
      <w:r>
        <w:rPr>
          <w:rFonts w:hint="eastAsia" w:ascii="黑体" w:hAnsi="黑体" w:eastAsia="黑体"/>
          <w:shd w:val="clear" w:color="auto" w:fill="FFFFFF"/>
        </w:rPr>
        <w:t xml:space="preserve"> </w:t>
      </w:r>
      <w:r>
        <w:rPr>
          <w:rFonts w:ascii="黑体" w:hAnsi="黑体" w:eastAsia="黑体"/>
          <w:shd w:val="clear" w:color="auto" w:fill="FFFFFF"/>
        </w:rPr>
        <w:t xml:space="preserve"> </w:t>
      </w:r>
      <w:r>
        <w:rPr>
          <w:rFonts w:hint="eastAsia" w:ascii="黑体" w:hAnsi="黑体" w:eastAsia="黑体"/>
          <w:shd w:val="clear" w:color="auto" w:fill="FFFFFF"/>
        </w:rPr>
        <w:t>Approved</w:t>
      </w:r>
      <w:r>
        <w:rPr>
          <w:rFonts w:hint="eastAsia" w:ascii="黑体" w:hAnsi="黑体" w:eastAsia="黑体"/>
          <w:color w:val="FF0000"/>
          <w:lang w:val="en-US" w:eastAsia="zh-CN"/>
        </w:rPr>
        <w:t xml:space="preserve"> </w:t>
      </w:r>
      <w:r>
        <w:rPr>
          <w:rFonts w:hint="eastAsia" w:ascii="黑体" w:hAnsi="黑体" w:eastAsia="黑体" w:cs="Times New Roman"/>
          <w:kern w:val="0"/>
          <w:sz w:val="21"/>
          <w:szCs w:val="20"/>
          <w:lang w:val="en-US" w:eastAsia="zh-CN" w:bidi="ar-SA"/>
        </w:rPr>
        <w:t>mineral resource below constructions</w:t>
      </w:r>
    </w:p>
    <w:p w14:paraId="73C9720F">
      <w:pPr>
        <w:pStyle w:val="56"/>
        <w:ind w:firstLine="420"/>
        <w:rPr>
          <w:rFonts w:hint="eastAsia"/>
        </w:rPr>
      </w:pPr>
      <w:r>
        <w:rPr>
          <w:rFonts w:hint="eastAsia"/>
          <w:lang w:val="en-US" w:eastAsia="zh-CN"/>
        </w:rPr>
        <w:t>由自然资源主管部门经压覆审批通过的评估压覆资源储量</w:t>
      </w:r>
      <w:r>
        <w:rPr>
          <w:rFonts w:hint="eastAsia"/>
        </w:rPr>
        <w:t>。</w:t>
      </w:r>
    </w:p>
    <w:p w14:paraId="5B04745B">
      <w:pPr>
        <w:pStyle w:val="223"/>
        <w:ind w:left="420" w:hanging="420" w:hangingChars="200"/>
        <w:rPr>
          <w:rFonts w:ascii="黑体" w:hAnsi="黑体" w:eastAsia="黑体"/>
        </w:rPr>
      </w:pPr>
      <w:r>
        <w:rPr>
          <w:rFonts w:ascii="黑体" w:hAnsi="黑体" w:eastAsia="黑体"/>
          <w:shd w:val="clear" w:color="auto" w:fill="FFFFFF"/>
        </w:rPr>
        <w:br w:type="textWrapping"/>
      </w:r>
      <w:r>
        <w:rPr>
          <w:rFonts w:hint="eastAsia" w:ascii="黑体" w:hAnsi="黑体" w:eastAsia="黑体"/>
          <w:shd w:val="clear" w:color="auto" w:fill="FFFFFF"/>
          <w:lang w:val="en-US" w:eastAsia="zh-CN"/>
        </w:rPr>
        <w:t>新增压覆资源储量</w:t>
      </w:r>
      <w:r>
        <w:rPr>
          <w:rFonts w:hint="eastAsia" w:ascii="黑体" w:hAnsi="黑体" w:eastAsia="黑体"/>
          <w:shd w:val="clear" w:color="auto" w:fill="FFFFFF"/>
        </w:rPr>
        <w:t xml:space="preserve"> </w:t>
      </w:r>
      <w:r>
        <w:rPr>
          <w:rFonts w:ascii="黑体" w:hAnsi="黑体" w:eastAsia="黑体"/>
          <w:shd w:val="clear" w:color="auto" w:fill="FFFFFF"/>
        </w:rPr>
        <w:t xml:space="preserve"> </w:t>
      </w:r>
      <w:r>
        <w:rPr>
          <w:rFonts w:hint="eastAsia" w:ascii="黑体" w:hAnsi="黑体" w:eastAsia="黑体"/>
          <w:shd w:val="clear" w:color="auto" w:fill="FFFFFF"/>
        </w:rPr>
        <w:t>Increased</w:t>
      </w:r>
      <w:r>
        <w:rPr>
          <w:rFonts w:hint="eastAsia" w:ascii="黑体" w:hAnsi="黑体" w:eastAsia="黑体"/>
          <w:color w:val="FF0000"/>
          <w:lang w:val="en-US" w:eastAsia="zh-CN"/>
        </w:rPr>
        <w:t xml:space="preserve"> </w:t>
      </w:r>
      <w:r>
        <w:rPr>
          <w:rFonts w:hint="eastAsia" w:ascii="黑体" w:hAnsi="黑体" w:eastAsia="黑体" w:cs="Times New Roman"/>
          <w:kern w:val="0"/>
          <w:sz w:val="21"/>
          <w:szCs w:val="20"/>
          <w:lang w:val="en-US" w:eastAsia="zh-CN" w:bidi="ar-SA"/>
        </w:rPr>
        <w:t>mineral resource below constructions</w:t>
      </w:r>
    </w:p>
    <w:p w14:paraId="63C2DF7A">
      <w:pPr>
        <w:pStyle w:val="56"/>
        <w:ind w:firstLine="420"/>
        <w:rPr>
          <w:rFonts w:hint="eastAsia"/>
        </w:rPr>
      </w:pPr>
      <w:r>
        <w:rPr>
          <w:rFonts w:hint="eastAsia"/>
        </w:rPr>
        <w:t>指</w:t>
      </w:r>
      <w:r>
        <w:rPr>
          <w:rFonts w:hint="eastAsia"/>
          <w:lang w:val="en-US" w:eastAsia="zh-CN"/>
        </w:rPr>
        <w:t>评估压覆资源储量扣减压覆影响区范围内已有的审批压覆资源储量后剩余的压覆资源储量</w:t>
      </w:r>
      <w:r>
        <w:rPr>
          <w:rFonts w:hint="eastAsia"/>
        </w:rPr>
        <w:t>。</w:t>
      </w:r>
    </w:p>
    <w:p w14:paraId="1BB214CB">
      <w:pPr>
        <w:pStyle w:val="223"/>
        <w:ind w:left="420" w:hanging="420" w:hangingChars="200"/>
        <w:rPr>
          <w:rFonts w:ascii="黑体" w:hAnsi="黑体" w:eastAsia="黑体"/>
        </w:rPr>
      </w:pPr>
      <w:r>
        <w:rPr>
          <w:rFonts w:ascii="黑体" w:hAnsi="黑体" w:eastAsia="黑体"/>
          <w:shd w:val="clear" w:color="auto" w:fill="FFFFFF"/>
        </w:rPr>
        <w:br w:type="textWrapping"/>
      </w:r>
      <w:r>
        <w:rPr>
          <w:rFonts w:hint="eastAsia" w:ascii="黑体" w:hAnsi="黑体" w:eastAsia="黑体"/>
          <w:shd w:val="clear" w:color="auto" w:fill="FFFFFF"/>
          <w:lang w:val="en-US" w:eastAsia="zh-CN"/>
        </w:rPr>
        <w:t>事实压覆资源储量</w:t>
      </w:r>
      <w:r>
        <w:rPr>
          <w:rFonts w:hint="eastAsia" w:ascii="黑体" w:hAnsi="黑体" w:eastAsia="黑体"/>
          <w:shd w:val="clear" w:color="auto" w:fill="FFFFFF"/>
        </w:rPr>
        <w:t xml:space="preserve"> </w:t>
      </w:r>
      <w:r>
        <w:rPr>
          <w:rFonts w:ascii="黑体" w:hAnsi="黑体" w:eastAsia="黑体"/>
          <w:shd w:val="clear" w:color="auto" w:fill="FFFFFF"/>
        </w:rPr>
        <w:t xml:space="preserve"> </w:t>
      </w:r>
      <w:r>
        <w:rPr>
          <w:rFonts w:hint="eastAsia" w:ascii="黑体" w:hAnsi="黑体" w:eastAsia="黑体"/>
          <w:shd w:val="clear" w:color="auto" w:fill="FFFFFF"/>
        </w:rPr>
        <w:t>The fact mineral resource below constructions</w:t>
      </w:r>
    </w:p>
    <w:p w14:paraId="259683A5">
      <w:pPr>
        <w:pStyle w:val="56"/>
        <w:ind w:firstLine="420"/>
        <w:rPr>
          <w:rFonts w:hint="eastAsia"/>
        </w:rPr>
      </w:pPr>
      <w:r>
        <w:rPr>
          <w:rFonts w:hint="eastAsia"/>
        </w:rPr>
        <w:t>指已建成的建设项目，或已公布的各类保护地、生态保护红线、永久基本农田和</w:t>
      </w:r>
      <w:r>
        <w:rPr>
          <w:rFonts w:hint="eastAsia"/>
          <w:lang w:val="en-US" w:eastAsia="zh-CN"/>
        </w:rPr>
        <w:t>特定区域</w:t>
      </w:r>
      <w:r>
        <w:rPr>
          <w:rFonts w:hint="eastAsia"/>
        </w:rPr>
        <w:t>等压覆的</w:t>
      </w:r>
      <w:r>
        <w:rPr>
          <w:rFonts w:hint="eastAsia"/>
          <w:lang w:val="en-US" w:eastAsia="zh-CN"/>
        </w:rPr>
        <w:t>未经自然资源主管部门审批且</w:t>
      </w:r>
      <w:r>
        <w:rPr>
          <w:rFonts w:hint="eastAsia"/>
        </w:rPr>
        <w:t>不能继续开发利用的查明矿产资源。</w:t>
      </w:r>
    </w:p>
    <w:p w14:paraId="0A490760">
      <w:pPr>
        <w:pStyle w:val="223"/>
        <w:ind w:left="420" w:hanging="420" w:hangingChars="200"/>
        <w:rPr>
          <w:rFonts w:ascii="黑体" w:hAnsi="黑体" w:eastAsia="黑体"/>
        </w:rPr>
      </w:pPr>
      <w:r>
        <w:rPr>
          <w:rFonts w:ascii="黑体" w:hAnsi="黑体" w:eastAsia="黑体"/>
          <w:shd w:val="clear" w:color="auto" w:fill="FFFFFF"/>
        </w:rPr>
        <w:br w:type="textWrapping"/>
      </w:r>
      <w:r>
        <w:rPr>
          <w:rFonts w:hint="eastAsia" w:ascii="黑体" w:hAnsi="黑体" w:eastAsia="黑体"/>
          <w:shd w:val="clear" w:color="auto" w:fill="FFFFFF"/>
          <w:lang w:val="en-US" w:eastAsia="zh-CN"/>
        </w:rPr>
        <w:t>重算增减压覆资源储量</w:t>
      </w:r>
      <w:r>
        <w:rPr>
          <w:rFonts w:hint="eastAsia" w:ascii="黑体" w:hAnsi="黑体" w:eastAsia="黑体"/>
          <w:shd w:val="clear" w:color="auto" w:fill="FFFFFF"/>
        </w:rPr>
        <w:t xml:space="preserve"> </w:t>
      </w:r>
      <w:r>
        <w:rPr>
          <w:rFonts w:ascii="黑体" w:hAnsi="黑体" w:eastAsia="黑体"/>
          <w:shd w:val="clear" w:color="auto" w:fill="FFFFFF"/>
        </w:rPr>
        <w:t xml:space="preserve"> </w:t>
      </w:r>
      <w:r>
        <w:rPr>
          <w:rFonts w:hint="eastAsia" w:ascii="黑体" w:hAnsi="黑体" w:eastAsia="黑体"/>
          <w:shd w:val="clear" w:color="auto" w:fill="FFFFFF"/>
        </w:rPr>
        <w:t>Recalculated</w:t>
      </w:r>
      <w:r>
        <w:rPr>
          <w:rFonts w:hint="eastAsia" w:ascii="黑体" w:hAnsi="黑体" w:eastAsia="黑体" w:cs="Times New Roman"/>
          <w:color w:val="FF0000"/>
          <w:lang w:val="en-US" w:eastAsia="zh-CN"/>
        </w:rPr>
        <w:t xml:space="preserve"> </w:t>
      </w:r>
      <w:r>
        <w:rPr>
          <w:rFonts w:hint="eastAsia" w:ascii="黑体" w:hAnsi="黑体" w:eastAsia="黑体" w:cs="Times New Roman"/>
          <w:kern w:val="0"/>
          <w:sz w:val="21"/>
          <w:szCs w:val="20"/>
          <w:lang w:val="en-US" w:eastAsia="zh-CN" w:bidi="ar-SA"/>
        </w:rPr>
        <w:t>mineral resource below constructions</w:t>
      </w:r>
    </w:p>
    <w:p w14:paraId="71984D48">
      <w:pPr>
        <w:pStyle w:val="56"/>
        <w:ind w:firstLine="420"/>
        <w:rPr>
          <w:rFonts w:hint="eastAsia" w:ascii="宋体" w:hAnsi="Times New Roman" w:eastAsia="宋体" w:cs="Times New Roman"/>
        </w:rPr>
      </w:pPr>
      <w:r>
        <w:rPr>
          <w:rFonts w:hint="eastAsia" w:ascii="宋体" w:hAnsi="Times New Roman" w:eastAsia="宋体" w:cs="Times New Roman"/>
        </w:rPr>
        <w:t>指因新增勘查</w:t>
      </w:r>
      <w:r>
        <w:rPr>
          <w:rFonts w:hint="eastAsia" w:cs="Times New Roman"/>
          <w:lang w:val="en-US" w:eastAsia="zh-CN"/>
        </w:rPr>
        <w:t>或采矿</w:t>
      </w:r>
      <w:r>
        <w:rPr>
          <w:rFonts w:hint="eastAsia" w:ascii="宋体" w:hAnsi="Times New Roman" w:eastAsia="宋体" w:cs="Times New Roman"/>
        </w:rPr>
        <w:t>工程，</w:t>
      </w:r>
      <w:r>
        <w:rPr>
          <w:rFonts w:hint="eastAsia" w:cs="Times New Roman"/>
          <w:lang w:val="en-US" w:eastAsia="zh-CN"/>
        </w:rPr>
        <w:t>压覆影响区范围</w:t>
      </w:r>
      <w:r>
        <w:rPr>
          <w:rFonts w:hint="eastAsia" w:ascii="宋体" w:hAnsi="Times New Roman" w:eastAsia="宋体" w:cs="Times New Roman"/>
        </w:rPr>
        <w:t>内矿产资源重算结果较</w:t>
      </w:r>
      <w:r>
        <w:rPr>
          <w:rFonts w:hint="eastAsia" w:cs="Times New Roman"/>
          <w:lang w:val="en-US" w:eastAsia="zh-CN"/>
        </w:rPr>
        <w:t>最近一次经矿产资源储量评审备案的</w:t>
      </w:r>
      <w:r>
        <w:rPr>
          <w:rFonts w:hint="eastAsia" w:ascii="宋体" w:hAnsi="Times New Roman" w:eastAsia="宋体" w:cs="Times New Roman"/>
        </w:rPr>
        <w:t>地质成果资料</w:t>
      </w:r>
      <w:r>
        <w:rPr>
          <w:rFonts w:hint="eastAsia" w:cs="Times New Roman"/>
          <w:lang w:val="en-US" w:eastAsia="zh-CN"/>
        </w:rPr>
        <w:t>中对应范围</w:t>
      </w:r>
      <w:r>
        <w:rPr>
          <w:rFonts w:hint="eastAsia" w:ascii="宋体" w:hAnsi="Times New Roman" w:eastAsia="宋体" w:cs="Times New Roman"/>
        </w:rPr>
        <w:t>资源</w:t>
      </w:r>
      <w:r>
        <w:rPr>
          <w:rFonts w:hint="eastAsia" w:cs="Times New Roman"/>
          <w:lang w:val="en-US" w:eastAsia="zh-CN"/>
        </w:rPr>
        <w:t>储量</w:t>
      </w:r>
      <w:r>
        <w:rPr>
          <w:rFonts w:hint="eastAsia" w:ascii="宋体" w:hAnsi="Times New Roman" w:eastAsia="宋体" w:cs="Times New Roman"/>
        </w:rPr>
        <w:t>增加（减少）的那部分</w:t>
      </w:r>
      <w:r>
        <w:rPr>
          <w:rFonts w:hint="eastAsia" w:cs="Times New Roman"/>
          <w:lang w:val="en-US" w:eastAsia="zh-CN"/>
        </w:rPr>
        <w:t>查明</w:t>
      </w:r>
      <w:r>
        <w:rPr>
          <w:rFonts w:hint="eastAsia" w:ascii="宋体" w:hAnsi="Times New Roman" w:eastAsia="宋体" w:cs="Times New Roman"/>
        </w:rPr>
        <w:t>矿产资源。</w:t>
      </w:r>
    </w:p>
    <w:p w14:paraId="7A2E7383">
      <w:pPr>
        <w:pStyle w:val="104"/>
        <w:spacing w:before="312" w:after="312"/>
      </w:pPr>
      <w:r>
        <w:rPr>
          <w:rFonts w:hint="eastAsia"/>
          <w:lang w:val="en-US" w:eastAsia="zh-CN"/>
        </w:rPr>
        <w:t>压覆矿产资源查询</w:t>
      </w:r>
    </w:p>
    <w:p w14:paraId="235A9801">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宋体" w:hAnsi="Times New Roman" w:eastAsia="宋体" w:cs="Times New Roman"/>
          <w:lang w:val="en-US" w:eastAsia="zh-CN"/>
        </w:rPr>
      </w:pPr>
      <w:bookmarkStart w:id="44" w:name="_Toc79590910"/>
      <w:r>
        <w:rPr>
          <w:rFonts w:hint="eastAsia" w:ascii="黑体" w:hAnsi="黑体" w:eastAsia="黑体" w:cs="黑体"/>
          <w:b w:val="0"/>
          <w:bCs w:val="0"/>
          <w:lang w:val="en-US" w:eastAsia="zh-CN"/>
        </w:rPr>
        <w:t xml:space="preserve">4.1  </w:t>
      </w:r>
      <w:r>
        <w:rPr>
          <w:rFonts w:hint="eastAsia" w:ascii="宋体" w:hAnsi="宋体" w:eastAsia="宋体" w:cs="Times New Roman"/>
          <w:kern w:val="0"/>
          <w:sz w:val="21"/>
          <w:szCs w:val="21"/>
          <w:lang w:val="en-US" w:eastAsia="zh-CN" w:bidi="ar-SA"/>
        </w:rPr>
        <w:t>应当坚持节约优先、保护优先、科学选址、合理避让，有效保护</w:t>
      </w:r>
      <w:r>
        <w:rPr>
          <w:rFonts w:hint="eastAsia"/>
        </w:rPr>
        <w:t>建设项目</w:t>
      </w:r>
      <w:r>
        <w:rPr>
          <w:rFonts w:hint="eastAsia"/>
          <w:lang w:eastAsia="zh-CN"/>
        </w:rPr>
        <w:t>（</w:t>
      </w:r>
      <w:r>
        <w:rPr>
          <w:rFonts w:hint="eastAsia"/>
          <w:lang w:val="en-US" w:eastAsia="zh-CN"/>
        </w:rPr>
        <w:t>特定区域</w:t>
      </w:r>
      <w:r>
        <w:rPr>
          <w:rFonts w:hint="eastAsia"/>
          <w:lang w:eastAsia="zh-CN"/>
        </w:rPr>
        <w:t>）</w:t>
      </w:r>
      <w:r>
        <w:rPr>
          <w:rFonts w:hint="eastAsia" w:ascii="宋体" w:hAnsi="宋体" w:eastAsia="宋体" w:cs="Times New Roman"/>
          <w:kern w:val="0"/>
          <w:sz w:val="21"/>
          <w:szCs w:val="21"/>
          <w:lang w:val="en-US" w:eastAsia="zh-CN" w:bidi="ar-SA"/>
        </w:rPr>
        <w:t>安全和合理利用矿产资源，维护矿产资源国家所有者权益、矿业权人合法权益，妥善处理好</w:t>
      </w:r>
      <w:r>
        <w:rPr>
          <w:rFonts w:hint="eastAsia"/>
        </w:rPr>
        <w:t>建设项目</w:t>
      </w:r>
      <w:r>
        <w:rPr>
          <w:rFonts w:hint="eastAsia"/>
          <w:lang w:eastAsia="zh-CN"/>
        </w:rPr>
        <w:t>（</w:t>
      </w:r>
      <w:r>
        <w:rPr>
          <w:rFonts w:hint="eastAsia"/>
          <w:lang w:val="en-US" w:eastAsia="zh-CN"/>
        </w:rPr>
        <w:t>特定区域</w:t>
      </w:r>
      <w:r>
        <w:rPr>
          <w:rFonts w:hint="eastAsia"/>
          <w:lang w:eastAsia="zh-CN"/>
        </w:rPr>
        <w:t>）</w:t>
      </w:r>
      <w:r>
        <w:rPr>
          <w:rFonts w:hint="eastAsia" w:ascii="宋体" w:hAnsi="宋体" w:eastAsia="宋体" w:cs="Times New Roman"/>
          <w:kern w:val="0"/>
          <w:sz w:val="21"/>
          <w:szCs w:val="21"/>
          <w:lang w:val="en-US" w:eastAsia="zh-CN" w:bidi="ar-SA"/>
        </w:rPr>
        <w:t xml:space="preserve">实施与矿产资源保护和合理利用的关系。 </w:t>
      </w:r>
    </w:p>
    <w:p w14:paraId="4E560D29">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宋体" w:hAnsi="Times New Roman" w:eastAsia="宋体" w:cs="Times New Roman"/>
          <w:b w:val="0"/>
          <w:bCs w:val="0"/>
          <w:lang w:val="en-US" w:eastAsia="zh-CN"/>
        </w:rPr>
      </w:pPr>
      <w:r>
        <w:rPr>
          <w:rFonts w:hint="eastAsia" w:ascii="黑体" w:hAnsi="黑体" w:eastAsia="黑体" w:cs="黑体"/>
          <w:b w:val="0"/>
          <w:bCs w:val="0"/>
          <w:lang w:val="en-US" w:eastAsia="zh-CN"/>
        </w:rPr>
        <w:t xml:space="preserve">4.2  </w:t>
      </w:r>
      <w:r>
        <w:rPr>
          <w:rFonts w:hint="eastAsia" w:ascii="宋体" w:hAnsi="宋体" w:eastAsia="宋体" w:cs="Times New Roman"/>
          <w:kern w:val="0"/>
          <w:sz w:val="21"/>
          <w:szCs w:val="21"/>
          <w:lang w:val="en-US" w:eastAsia="zh-CN" w:bidi="ar-SA"/>
        </w:rPr>
        <w:t>建设项目应与</w:t>
      </w:r>
      <w:r>
        <w:rPr>
          <w:rFonts w:hint="eastAsia" w:ascii="宋体" w:hAnsi="Times New Roman" w:eastAsia="宋体" w:cs="Times New Roman"/>
          <w:b w:val="0"/>
          <w:bCs w:val="0"/>
          <w:lang w:val="en-US" w:eastAsia="zh-CN"/>
        </w:rPr>
        <w:t>压覆矿产资源查询、调查与评估相衔接。政府投资建设项目，应在立项建议书阶段进行压覆矿产资源查询与调查，可行性研究阶段进行压覆矿产资源评估。其他需核准或备案的企业投资建设项目，需在可行性研究阶段进行压覆矿产资源的查询与调查，核准和备案阶段进行压覆矿产资源评估。</w:t>
      </w:r>
    </w:p>
    <w:p w14:paraId="06A5F0D6">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宋体" w:hAnsi="Times New Roman" w:eastAsia="宋体" w:cs="Times New Roman"/>
          <w:b/>
          <w:bCs/>
          <w:lang w:val="en-US" w:eastAsia="zh-CN"/>
        </w:rPr>
      </w:pPr>
      <w:r>
        <w:rPr>
          <w:rFonts w:hint="eastAsia" w:ascii="黑体" w:hAnsi="黑体" w:eastAsia="黑体" w:cs="黑体"/>
          <w:b w:val="0"/>
          <w:bCs w:val="0"/>
          <w:lang w:val="en-US" w:eastAsia="zh-CN"/>
        </w:rPr>
        <w:t xml:space="preserve">4.3  </w:t>
      </w:r>
      <w:r>
        <w:rPr>
          <w:rFonts w:hint="eastAsia" w:ascii="宋体" w:hAnsi="Times New Roman" w:eastAsia="宋体" w:cs="Times New Roman"/>
          <w:b w:val="0"/>
          <w:bCs w:val="0"/>
          <w:lang w:val="en-US" w:eastAsia="zh-CN"/>
        </w:rPr>
        <w:t>在</w:t>
      </w:r>
      <w:r>
        <w:rPr>
          <w:rFonts w:hint="eastAsia"/>
        </w:rPr>
        <w:t>建设项目</w:t>
      </w:r>
      <w:r>
        <w:rPr>
          <w:rFonts w:hint="eastAsia"/>
          <w:lang w:eastAsia="zh-CN"/>
        </w:rPr>
        <w:t>（</w:t>
      </w:r>
      <w:r>
        <w:rPr>
          <w:rFonts w:hint="eastAsia"/>
          <w:lang w:val="en-US" w:eastAsia="zh-CN"/>
        </w:rPr>
        <w:t>特定区域</w:t>
      </w:r>
      <w:r>
        <w:rPr>
          <w:rFonts w:hint="eastAsia"/>
          <w:lang w:eastAsia="zh-CN"/>
        </w:rPr>
        <w:t>）</w:t>
      </w:r>
      <w:r>
        <w:rPr>
          <w:rFonts w:hint="eastAsia" w:ascii="宋体" w:hAnsi="Times New Roman" w:eastAsia="宋体" w:cs="Times New Roman"/>
          <w:b w:val="0"/>
          <w:bCs w:val="0"/>
          <w:lang w:val="en-US" w:eastAsia="zh-CN"/>
        </w:rPr>
        <w:t>选址前，应根据建设项目类型开展矿产资源的空间分布范围查询。</w:t>
      </w:r>
      <w:r>
        <w:rPr>
          <w:rFonts w:hint="eastAsia" w:ascii="宋体" w:hAnsi="Times New Roman" w:eastAsia="宋体" w:cs="Times New Roman"/>
          <w:b/>
          <w:bCs/>
          <w:lang w:val="en-US" w:eastAsia="zh-CN"/>
        </w:rPr>
        <w:t xml:space="preserve"> </w:t>
      </w:r>
    </w:p>
    <w:p w14:paraId="2CE7C6B4">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宋体" w:hAnsi="Times New Roman" w:eastAsia="宋体" w:cs="Times New Roman"/>
          <w:b w:val="0"/>
          <w:bCs w:val="0"/>
          <w:lang w:val="en-US" w:eastAsia="zh-CN"/>
        </w:rPr>
      </w:pPr>
      <w:r>
        <w:rPr>
          <w:rFonts w:hint="eastAsia" w:ascii="黑体" w:hAnsi="黑体" w:eastAsia="黑体" w:cs="黑体"/>
          <w:b w:val="0"/>
          <w:bCs w:val="0"/>
          <w:lang w:val="en-US" w:eastAsia="zh-CN"/>
        </w:rPr>
        <w:t xml:space="preserve">4.4  </w:t>
      </w:r>
      <w:r>
        <w:rPr>
          <w:rFonts w:hint="eastAsia" w:ascii="宋体" w:hAnsi="Times New Roman" w:eastAsia="宋体" w:cs="Times New Roman"/>
          <w:b w:val="0"/>
          <w:bCs w:val="0"/>
          <w:lang w:val="en-US" w:eastAsia="zh-CN"/>
        </w:rPr>
        <w:t>查询工作应在自然资源主管部门指定的有关查询系统或地质资料管理单位进行。</w:t>
      </w:r>
    </w:p>
    <w:p w14:paraId="70303EE9">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宋体" w:hAnsi="Times New Roman" w:eastAsia="宋体" w:cs="Times New Roman"/>
          <w:b w:val="0"/>
          <w:bCs w:val="0"/>
          <w:lang w:val="en-US" w:eastAsia="zh-CN"/>
        </w:rPr>
      </w:pPr>
      <w:r>
        <w:rPr>
          <w:rFonts w:hint="eastAsia" w:ascii="黑体" w:hAnsi="黑体" w:eastAsia="黑体" w:cs="黑体"/>
          <w:b w:val="0"/>
          <w:bCs w:val="0"/>
          <w:lang w:val="en-US" w:eastAsia="zh-CN"/>
        </w:rPr>
        <w:t xml:space="preserve">4.5  </w:t>
      </w:r>
      <w:r>
        <w:rPr>
          <w:rFonts w:hint="eastAsia" w:ascii="宋体" w:hAnsi="Times New Roman" w:eastAsia="宋体" w:cs="Times New Roman"/>
          <w:b w:val="0"/>
          <w:bCs w:val="0"/>
          <w:lang w:val="en-US" w:eastAsia="zh-CN"/>
        </w:rPr>
        <w:t>根据相关法律法规、规章规范性文件、国家标准和行业标准规定的各类建设项目安全保护平面范围，</w:t>
      </w:r>
      <w:r>
        <w:rPr>
          <w:rFonts w:hint="eastAsia" w:ascii="宋体" w:hAnsi="Times New Roman" w:eastAsia="宋体" w:cs="Times New Roman"/>
          <w:b w:val="0"/>
          <w:bCs w:val="0"/>
          <w:highlight w:val="none"/>
          <w:lang w:val="en-US" w:eastAsia="zh-CN"/>
        </w:rPr>
        <w:t xml:space="preserve"> 确定</w:t>
      </w:r>
      <w:r>
        <w:rPr>
          <w:rFonts w:hint="eastAsia"/>
          <w:highlight w:val="none"/>
        </w:rPr>
        <w:t>建设项目</w:t>
      </w:r>
      <w:r>
        <w:rPr>
          <w:rFonts w:hint="eastAsia"/>
          <w:highlight w:val="none"/>
          <w:lang w:eastAsia="zh-CN"/>
        </w:rPr>
        <w:t>（</w:t>
      </w:r>
      <w:r>
        <w:rPr>
          <w:rFonts w:hint="eastAsia"/>
          <w:highlight w:val="none"/>
          <w:lang w:val="en-US" w:eastAsia="zh-CN"/>
        </w:rPr>
        <w:t>特定区域</w:t>
      </w:r>
      <w:r>
        <w:rPr>
          <w:rFonts w:hint="eastAsia"/>
          <w:highlight w:val="none"/>
          <w:lang w:eastAsia="zh-CN"/>
        </w:rPr>
        <w:t>）</w:t>
      </w:r>
      <w:r>
        <w:rPr>
          <w:rFonts w:hint="eastAsia" w:ascii="宋体" w:hAnsi="Times New Roman" w:eastAsia="宋体" w:cs="Times New Roman"/>
          <w:b w:val="0"/>
          <w:bCs w:val="0"/>
          <w:highlight w:val="none"/>
          <w:lang w:val="en-US" w:eastAsia="zh-CN"/>
        </w:rPr>
        <w:t>压覆矿产资源查询范围。</w:t>
      </w:r>
      <w:r>
        <w:rPr>
          <w:rFonts w:hint="eastAsia"/>
          <w:highlight w:val="none"/>
        </w:rPr>
        <w:t>建设项目</w:t>
      </w:r>
      <w:r>
        <w:rPr>
          <w:rFonts w:hint="eastAsia"/>
          <w:highlight w:val="none"/>
          <w:lang w:eastAsia="zh-CN"/>
        </w:rPr>
        <w:t>（</w:t>
      </w:r>
      <w:r>
        <w:rPr>
          <w:rFonts w:hint="eastAsia"/>
          <w:highlight w:val="none"/>
          <w:lang w:val="en-US" w:eastAsia="zh-CN"/>
        </w:rPr>
        <w:t>特定区域</w:t>
      </w:r>
      <w:r>
        <w:rPr>
          <w:rFonts w:hint="eastAsia"/>
          <w:highlight w:val="none"/>
          <w:lang w:eastAsia="zh-CN"/>
        </w:rPr>
        <w:t>）</w:t>
      </w:r>
      <w:r>
        <w:rPr>
          <w:rFonts w:hint="eastAsia" w:ascii="宋体" w:hAnsi="Times New Roman" w:eastAsia="宋体" w:cs="Times New Roman"/>
          <w:b w:val="0"/>
          <w:bCs w:val="0"/>
          <w:highlight w:val="none"/>
          <w:lang w:val="en-US" w:eastAsia="zh-CN"/>
        </w:rPr>
        <w:t>压覆矿产资源查询范围见附录 A。</w:t>
      </w:r>
    </w:p>
    <w:p w14:paraId="4688E8E5">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default" w:ascii="宋体" w:hAnsi="Times New Roman" w:eastAsia="宋体" w:cs="Times New Roman"/>
          <w:b/>
          <w:bCs/>
          <w:lang w:val="en-US" w:eastAsia="zh-CN"/>
        </w:rPr>
      </w:pPr>
      <w:r>
        <w:rPr>
          <w:rFonts w:hint="eastAsia" w:ascii="黑体" w:hAnsi="黑体" w:eastAsia="黑体" w:cs="黑体"/>
          <w:b w:val="0"/>
          <w:bCs w:val="0"/>
          <w:lang w:val="en-US" w:eastAsia="zh-CN"/>
        </w:rPr>
        <w:t xml:space="preserve">4.6  </w:t>
      </w:r>
      <w:r>
        <w:rPr>
          <w:rFonts w:hint="eastAsia"/>
        </w:rPr>
        <w:t>建设项目</w:t>
      </w:r>
      <w:r>
        <w:rPr>
          <w:rFonts w:hint="eastAsia"/>
          <w:lang w:eastAsia="zh-CN"/>
        </w:rPr>
        <w:t>（</w:t>
      </w:r>
      <w:r>
        <w:rPr>
          <w:rFonts w:hint="eastAsia"/>
          <w:lang w:val="en-US" w:eastAsia="zh-CN"/>
        </w:rPr>
        <w:t>特定区域</w:t>
      </w:r>
      <w:r>
        <w:rPr>
          <w:rFonts w:hint="eastAsia"/>
          <w:lang w:eastAsia="zh-CN"/>
        </w:rPr>
        <w:t>）</w:t>
      </w:r>
      <w:r>
        <w:rPr>
          <w:rFonts w:hint="eastAsia" w:ascii="宋体" w:hAnsi="Times New Roman" w:eastAsia="宋体" w:cs="Times New Roman"/>
          <w:b w:val="0"/>
          <w:bCs w:val="0"/>
          <w:lang w:val="en-US" w:eastAsia="zh-CN"/>
        </w:rPr>
        <w:t>压覆矿产资源查询</w:t>
      </w:r>
      <w:r>
        <w:rPr>
          <w:rFonts w:hint="eastAsia" w:cs="Times New Roman"/>
          <w:b w:val="0"/>
          <w:bCs w:val="0"/>
          <w:lang w:val="en-US" w:eastAsia="zh-CN"/>
        </w:rPr>
        <w:t>，主要查询</w:t>
      </w:r>
      <w:r>
        <w:rPr>
          <w:rFonts w:hint="eastAsia" w:ascii="宋体" w:hAnsi="Times New Roman" w:eastAsia="宋体" w:cs="Times New Roman"/>
          <w:b w:val="0"/>
          <w:bCs w:val="0"/>
          <w:lang w:val="en-US" w:eastAsia="zh-CN"/>
        </w:rPr>
        <w:t>4.5确定的</w:t>
      </w:r>
      <w:r>
        <w:rPr>
          <w:rFonts w:hint="eastAsia" w:cs="Times New Roman"/>
          <w:b w:val="0"/>
          <w:bCs w:val="0"/>
          <w:lang w:val="en-US" w:eastAsia="zh-CN"/>
        </w:rPr>
        <w:t>查询范围</w:t>
      </w:r>
      <w:r>
        <w:rPr>
          <w:rFonts w:hint="eastAsia" w:ascii="宋体" w:hAnsi="Times New Roman" w:eastAsia="宋体" w:cs="Times New Roman"/>
          <w:b w:val="0"/>
          <w:bCs w:val="0"/>
          <w:lang w:val="en-US" w:eastAsia="zh-CN"/>
        </w:rPr>
        <w:t>内矿业权和查明矿产资源。</w:t>
      </w:r>
    </w:p>
    <w:bookmarkEnd w:id="44"/>
    <w:p w14:paraId="6EC76C15">
      <w:pPr>
        <w:pStyle w:val="104"/>
        <w:spacing w:before="312" w:after="312"/>
      </w:pPr>
      <w:r>
        <w:rPr>
          <w:rFonts w:hint="eastAsia"/>
        </w:rPr>
        <w:t>压覆矿产资源调查</w:t>
      </w:r>
    </w:p>
    <w:p w14:paraId="650B94D5">
      <w:pPr>
        <w:keepNext w:val="0"/>
        <w:keepLines w:val="0"/>
        <w:pageBreakBefore w:val="0"/>
        <w:widowControl/>
        <w:suppressLineNumbers w:val="0"/>
        <w:kinsoku/>
        <w:wordWrap/>
        <w:overflowPunct/>
        <w:topLinePunct w:val="0"/>
        <w:bidi w:val="0"/>
        <w:snapToGrid/>
        <w:spacing w:before="157" w:beforeLines="50" w:after="157" w:afterLines="50"/>
        <w:jc w:val="left"/>
        <w:textAlignment w:val="auto"/>
      </w:pPr>
      <w:r>
        <w:rPr>
          <w:rFonts w:hint="eastAsia" w:ascii="黑体" w:hAnsi="黑体" w:eastAsia="黑体" w:cs="黑体"/>
          <w:b w:val="0"/>
          <w:bCs w:val="0"/>
          <w:lang w:val="en-US" w:eastAsia="zh-CN"/>
        </w:rPr>
        <w:t xml:space="preserve">5.1  </w:t>
      </w:r>
      <w:r>
        <w:rPr>
          <w:rFonts w:hint="eastAsia"/>
        </w:rPr>
        <w:t>建设项目</w:t>
      </w:r>
      <w:r>
        <w:rPr>
          <w:rFonts w:hint="eastAsia"/>
          <w:lang w:eastAsia="zh-CN"/>
        </w:rPr>
        <w:t>（</w:t>
      </w:r>
      <w:r>
        <w:rPr>
          <w:rFonts w:hint="eastAsia"/>
          <w:lang w:val="en-US" w:eastAsia="zh-CN"/>
        </w:rPr>
        <w:t>特定区域</w:t>
      </w:r>
      <w:r>
        <w:rPr>
          <w:rFonts w:hint="eastAsia"/>
          <w:lang w:eastAsia="zh-CN"/>
        </w:rPr>
        <w:t>）</w:t>
      </w:r>
      <w:r>
        <w:rPr>
          <w:rFonts w:hint="eastAsia" w:ascii="宋体" w:hAnsi="宋体" w:eastAsia="宋体" w:cs="宋体"/>
          <w:color w:val="000000"/>
          <w:kern w:val="0"/>
          <w:sz w:val="21"/>
          <w:szCs w:val="21"/>
          <w:lang w:val="en-US" w:eastAsia="zh-CN" w:bidi="ar"/>
        </w:rPr>
        <w:t xml:space="preserve">查询范围内有矿业权或查明矿产资源的，应开展压覆矿产资源调查。 </w:t>
      </w:r>
    </w:p>
    <w:p w14:paraId="51E3DE59">
      <w:pPr>
        <w:pStyle w:val="56"/>
        <w:keepNext w:val="0"/>
        <w:keepLines w:val="0"/>
        <w:pageBreakBefore w:val="0"/>
        <w:widowControl/>
        <w:kinsoku/>
        <w:wordWrap/>
        <w:overflowPunct/>
        <w:topLinePunct w:val="0"/>
        <w:bidi w:val="0"/>
        <w:snapToGrid/>
        <w:spacing w:before="157" w:beforeLines="50" w:after="157" w:afterLines="50"/>
        <w:ind w:left="0" w:leftChars="0" w:firstLine="0" w:firstLineChars="0"/>
        <w:textAlignment w:val="auto"/>
        <w:rPr>
          <w:rFonts w:hint="eastAsia" w:ascii="宋体" w:hAnsi="宋体" w:eastAsia="宋体" w:cs="宋体"/>
          <w:color w:val="000000"/>
          <w:kern w:val="0"/>
          <w:sz w:val="21"/>
          <w:szCs w:val="21"/>
          <w:lang w:val="en-US" w:eastAsia="zh-CN" w:bidi="ar"/>
        </w:rPr>
      </w:pPr>
      <w:r>
        <w:rPr>
          <w:rFonts w:hint="eastAsia" w:ascii="黑体" w:hAnsi="黑体" w:eastAsia="黑体" w:cs="黑体"/>
          <w:b w:val="0"/>
          <w:bCs w:val="0"/>
          <w:lang w:val="en-US" w:eastAsia="zh-CN"/>
        </w:rPr>
        <w:t xml:space="preserve">5.2  </w:t>
      </w:r>
      <w:r>
        <w:rPr>
          <w:rFonts w:hint="eastAsia" w:ascii="宋体" w:hAnsi="宋体" w:eastAsia="宋体" w:cs="宋体"/>
          <w:color w:val="000000"/>
          <w:kern w:val="0"/>
          <w:sz w:val="21"/>
          <w:szCs w:val="21"/>
          <w:lang w:val="en-US" w:eastAsia="zh-CN" w:bidi="ar"/>
        </w:rPr>
        <w:t>压覆矿产资源调查范围应当包含压覆查询范围以及临近的区域。</w:t>
      </w:r>
    </w:p>
    <w:p w14:paraId="1393906D">
      <w:pPr>
        <w:pStyle w:val="56"/>
        <w:keepNext w:val="0"/>
        <w:keepLines w:val="0"/>
        <w:pageBreakBefore w:val="0"/>
        <w:widowControl/>
        <w:kinsoku/>
        <w:wordWrap/>
        <w:overflowPunct/>
        <w:topLinePunct w:val="0"/>
        <w:bidi w:val="0"/>
        <w:snapToGrid/>
        <w:spacing w:before="157" w:beforeLines="50" w:after="157" w:afterLines="50"/>
        <w:ind w:left="0" w:leftChars="0" w:firstLine="0" w:firstLineChars="0"/>
        <w:textAlignment w:val="auto"/>
        <w:rPr>
          <w:rFonts w:hint="eastAsia" w:ascii="宋体" w:hAnsi="Times New Roman" w:eastAsia="宋体" w:cs="Times New Roman"/>
          <w:b w:val="0"/>
          <w:bCs w:val="0"/>
          <w:lang w:val="en-US" w:eastAsia="zh-CN"/>
        </w:rPr>
      </w:pPr>
      <w:r>
        <w:rPr>
          <w:rFonts w:hint="eastAsia" w:ascii="黑体" w:hAnsi="黑体" w:eastAsia="黑体" w:cs="黑体"/>
          <w:b w:val="0"/>
          <w:bCs w:val="0"/>
          <w:kern w:val="2"/>
          <w:sz w:val="21"/>
          <w:szCs w:val="21"/>
          <w:lang w:val="en-US" w:eastAsia="zh-CN" w:bidi="ar-SA"/>
        </w:rPr>
        <w:t xml:space="preserve">5.3  </w:t>
      </w:r>
      <w:r>
        <w:rPr>
          <w:rFonts w:hint="eastAsia" w:ascii="宋体" w:hAnsi="Times New Roman" w:eastAsia="宋体" w:cs="Times New Roman"/>
          <w:b w:val="0"/>
          <w:bCs w:val="0"/>
          <w:lang w:val="en-US" w:eastAsia="zh-CN"/>
        </w:rPr>
        <w:t>压覆矿产资源调查应当充分收集项目建设资料（立项建议书、可行性研究报告、核准或备案文件等）、调查范围内以往相关的地质资料（勘查资料、水文资料、基建勘探、生产勘探、矿山建设及生产资料、可行性评价或与之相当的技术经济评价资料以及新增勘查开采成果资料等）和其他资料（调查范围内的压覆审批资料等）。并结合必要的现场调查和勘查工作及矿山生产实际，综合分析，对存疑的资料进行核验、甄别，确定可利用的地质资料</w:t>
      </w:r>
      <w:r>
        <w:rPr>
          <w:rFonts w:hint="eastAsia" w:cs="Times New Roman"/>
          <w:b w:val="0"/>
          <w:bCs w:val="0"/>
          <w:lang w:val="en-US" w:eastAsia="zh-CN"/>
        </w:rPr>
        <w:t>。</w:t>
      </w:r>
    </w:p>
    <w:p w14:paraId="7B291A8F">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 xml:space="preserve">5.4  </w:t>
      </w:r>
      <w:r>
        <w:rPr>
          <w:rFonts w:hint="eastAsia" w:ascii="宋体" w:hAnsi="宋体" w:eastAsia="宋体" w:cs="宋体"/>
          <w:b w:val="0"/>
          <w:bCs w:val="0"/>
          <w:lang w:val="en-US" w:eastAsia="zh-CN"/>
        </w:rPr>
        <w:t>压覆矿产资源调查要求。</w:t>
      </w:r>
    </w:p>
    <w:p w14:paraId="37B559CB">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宋体" w:hAnsi="宋体" w:eastAsia="宋体" w:cs="宋体"/>
          <w:b w:val="0"/>
          <w:bCs w:val="0"/>
          <w:lang w:val="en-US" w:eastAsia="zh-CN"/>
        </w:rPr>
      </w:pPr>
      <w:r>
        <w:rPr>
          <w:rFonts w:hint="eastAsia" w:ascii="黑体" w:hAnsi="黑体" w:eastAsia="黑体" w:cs="黑体"/>
          <w:b w:val="0"/>
          <w:bCs w:val="0"/>
          <w:lang w:val="en-US" w:eastAsia="zh-CN"/>
        </w:rPr>
        <w:t xml:space="preserve">5.4.1  </w:t>
      </w:r>
      <w:r>
        <w:rPr>
          <w:rFonts w:hint="eastAsia" w:ascii="宋体" w:hAnsi="宋体" w:eastAsia="宋体" w:cs="宋体"/>
          <w:b w:val="0"/>
          <w:bCs w:val="0"/>
          <w:lang w:val="en-US" w:eastAsia="zh-CN"/>
        </w:rPr>
        <w:t>调查建设项目</w:t>
      </w:r>
      <w:r>
        <w:rPr>
          <w:rFonts w:hint="eastAsia" w:hAnsi="宋体" w:cs="宋体"/>
          <w:b w:val="0"/>
          <w:bCs w:val="0"/>
          <w:lang w:val="en-US" w:eastAsia="zh-CN"/>
        </w:rPr>
        <w:t>或特定区域内建（构）筑物</w:t>
      </w:r>
      <w:r>
        <w:rPr>
          <w:rFonts w:hint="eastAsia" w:ascii="宋体" w:hAnsi="宋体" w:eastAsia="宋体" w:cs="宋体"/>
          <w:b w:val="0"/>
          <w:bCs w:val="0"/>
          <w:lang w:val="en-US" w:eastAsia="zh-CN"/>
        </w:rPr>
        <w:t>的建设性质（政府/企业投资、永久/临时建筑）、类型、特征、构成、范围、保护等级审批（核准）情况等。</w:t>
      </w:r>
    </w:p>
    <w:p w14:paraId="2681AAB5">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宋体" w:hAnsi="宋体" w:eastAsia="宋体" w:cs="宋体"/>
          <w:b w:val="0"/>
          <w:bCs w:val="0"/>
          <w:lang w:val="en-US" w:eastAsia="zh-CN"/>
        </w:rPr>
      </w:pPr>
      <w:r>
        <w:rPr>
          <w:rFonts w:hint="eastAsia" w:ascii="黑体" w:hAnsi="黑体" w:eastAsia="黑体" w:cs="黑体"/>
          <w:b w:val="0"/>
          <w:bCs w:val="0"/>
          <w:lang w:val="en-US" w:eastAsia="zh-CN"/>
        </w:rPr>
        <w:t xml:space="preserve">5.4.2  </w:t>
      </w:r>
      <w:r>
        <w:rPr>
          <w:rFonts w:hint="eastAsia" w:ascii="宋体" w:hAnsi="宋体" w:eastAsia="宋体" w:cs="宋体"/>
          <w:b w:val="0"/>
          <w:bCs w:val="0"/>
          <w:lang w:val="en-US" w:eastAsia="zh-CN"/>
        </w:rPr>
        <w:t>调查建设项目用地范围</w:t>
      </w:r>
      <w:r>
        <w:rPr>
          <w:rFonts w:hint="eastAsia" w:hAnsi="宋体" w:cs="宋体"/>
          <w:b w:val="0"/>
          <w:bCs w:val="0"/>
          <w:lang w:val="en-US" w:eastAsia="zh-CN"/>
        </w:rPr>
        <w:t>（特定区域范围）</w:t>
      </w:r>
      <w:r>
        <w:rPr>
          <w:rFonts w:hint="eastAsia" w:ascii="宋体" w:hAnsi="宋体" w:eastAsia="宋体" w:cs="宋体"/>
          <w:b w:val="0"/>
          <w:bCs w:val="0"/>
          <w:lang w:val="en-US" w:eastAsia="zh-CN"/>
        </w:rPr>
        <w:t>及周边矿业权设置、矿产资源开发利用以及查明矿产资源分布情况。</w:t>
      </w:r>
    </w:p>
    <w:p w14:paraId="727D3606">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宋体" w:hAnsi="宋体" w:eastAsia="宋体" w:cs="宋体"/>
          <w:b w:val="0"/>
          <w:bCs w:val="0"/>
          <w:lang w:val="en-US" w:eastAsia="zh-CN"/>
        </w:rPr>
      </w:pPr>
      <w:r>
        <w:rPr>
          <w:rFonts w:hint="eastAsia" w:ascii="黑体" w:hAnsi="黑体" w:eastAsia="黑体" w:cs="黑体"/>
          <w:b w:val="0"/>
          <w:bCs w:val="0"/>
          <w:lang w:val="en-US" w:eastAsia="zh-CN"/>
        </w:rPr>
        <w:t xml:space="preserve">5.4.3  </w:t>
      </w:r>
      <w:r>
        <w:rPr>
          <w:rFonts w:hint="eastAsia" w:ascii="宋体" w:hAnsi="宋体" w:eastAsia="宋体" w:cs="宋体"/>
          <w:b w:val="0"/>
          <w:bCs w:val="0"/>
          <w:lang w:val="en-US" w:eastAsia="zh-CN"/>
        </w:rPr>
        <w:t>调查建设项目用地范围</w:t>
      </w:r>
      <w:r>
        <w:rPr>
          <w:rFonts w:hint="eastAsia" w:hAnsi="宋体" w:cs="宋体"/>
          <w:b w:val="0"/>
          <w:bCs w:val="0"/>
          <w:lang w:val="en-US" w:eastAsia="zh-CN"/>
        </w:rPr>
        <w:t>（特定区域范围）</w:t>
      </w:r>
      <w:r>
        <w:rPr>
          <w:rFonts w:hint="eastAsia" w:ascii="宋体" w:hAnsi="宋体" w:eastAsia="宋体" w:cs="宋体"/>
          <w:b w:val="0"/>
          <w:bCs w:val="0"/>
          <w:lang w:val="en-US" w:eastAsia="zh-CN"/>
        </w:rPr>
        <w:t>及周边以往地质工作情况、</w:t>
      </w:r>
      <w:r>
        <w:rPr>
          <w:rFonts w:hint="eastAsia" w:hAnsi="宋体" w:cs="宋体"/>
          <w:b w:val="0"/>
          <w:bCs w:val="0"/>
          <w:lang w:val="en-US" w:eastAsia="zh-CN"/>
        </w:rPr>
        <w:t>评审备案情况、</w:t>
      </w:r>
      <w:r>
        <w:rPr>
          <w:rFonts w:hint="eastAsia" w:ascii="宋体" w:hAnsi="宋体" w:eastAsia="宋体" w:cs="宋体"/>
          <w:b w:val="0"/>
          <w:bCs w:val="0"/>
          <w:lang w:val="en-US" w:eastAsia="zh-CN"/>
        </w:rPr>
        <w:t>已有建设项目审批压覆资源储量情况、本次调查利用资料情况。</w:t>
      </w:r>
    </w:p>
    <w:p w14:paraId="4A2C501A">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宋体" w:hAnsi="宋体" w:eastAsia="宋体" w:cs="宋体"/>
          <w:b w:val="0"/>
          <w:bCs w:val="0"/>
          <w:lang w:val="en-US" w:eastAsia="zh-CN"/>
        </w:rPr>
      </w:pPr>
      <w:r>
        <w:rPr>
          <w:rFonts w:hint="eastAsia" w:ascii="黑体" w:hAnsi="黑体" w:eastAsia="黑体" w:cs="黑体"/>
          <w:b w:val="0"/>
          <w:bCs w:val="0"/>
          <w:lang w:val="en-US" w:eastAsia="zh-CN"/>
        </w:rPr>
        <w:t xml:space="preserve">5.4.5  </w:t>
      </w:r>
      <w:r>
        <w:rPr>
          <w:rFonts w:hint="eastAsia" w:ascii="宋体" w:hAnsi="宋体" w:eastAsia="宋体" w:cs="宋体"/>
          <w:b w:val="0"/>
          <w:bCs w:val="0"/>
          <w:lang w:val="en-US" w:eastAsia="zh-CN"/>
        </w:rPr>
        <w:t>调查范围涉及正在开采或已开采的查明矿产资源，</w:t>
      </w:r>
      <w:r>
        <w:rPr>
          <w:rFonts w:hint="eastAsia" w:hAnsi="宋体" w:cs="宋体"/>
          <w:b w:val="0"/>
          <w:bCs w:val="0"/>
          <w:lang w:val="en-US" w:eastAsia="zh-CN"/>
        </w:rPr>
        <w:t>需要调查开发利用情况，并</w:t>
      </w:r>
      <w:r>
        <w:rPr>
          <w:rFonts w:hint="eastAsia" w:ascii="宋体" w:hAnsi="宋体" w:eastAsia="宋体" w:cs="宋体"/>
          <w:b w:val="0"/>
          <w:bCs w:val="0"/>
          <w:lang w:val="en-US" w:eastAsia="zh-CN"/>
        </w:rPr>
        <w:t>以实地核查的方式对</w:t>
      </w:r>
      <w:r>
        <w:rPr>
          <w:rFonts w:hint="eastAsia" w:hAnsi="宋体" w:cs="宋体"/>
          <w:b w:val="0"/>
          <w:bCs w:val="0"/>
          <w:lang w:val="en-US" w:eastAsia="zh-CN"/>
        </w:rPr>
        <w:t>地表采坑和</w:t>
      </w:r>
      <w:r>
        <w:rPr>
          <w:rFonts w:hint="eastAsia" w:ascii="宋体" w:hAnsi="宋体" w:eastAsia="宋体" w:cs="宋体"/>
          <w:b w:val="0"/>
          <w:bCs w:val="0"/>
          <w:lang w:val="en-US" w:eastAsia="zh-CN"/>
        </w:rPr>
        <w:t>地表变形情况开展调查。</w:t>
      </w:r>
    </w:p>
    <w:p w14:paraId="5C26610B">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hAnsi="宋体" w:cs="宋体"/>
          <w:b w:val="0"/>
          <w:bCs w:val="0"/>
          <w:lang w:val="en-US" w:eastAsia="zh-CN"/>
        </w:rPr>
      </w:pPr>
      <w:r>
        <w:rPr>
          <w:rFonts w:hint="eastAsia" w:ascii="黑体" w:hAnsi="黑体" w:eastAsia="黑体" w:cs="黑体"/>
          <w:b w:val="0"/>
          <w:bCs w:val="0"/>
          <w:lang w:val="en-US" w:eastAsia="zh-CN"/>
        </w:rPr>
        <w:t xml:space="preserve">5.4.6  </w:t>
      </w:r>
      <w:r>
        <w:rPr>
          <w:rFonts w:hint="eastAsia" w:ascii="宋体" w:hAnsi="宋体" w:eastAsia="宋体" w:cs="宋体"/>
          <w:b w:val="0"/>
          <w:bCs w:val="0"/>
          <w:lang w:val="en-US" w:eastAsia="zh-CN"/>
        </w:rPr>
        <w:t>依据相关法律法规、规章规范性文件、国家标准和行业标准确定建设项目（特定区域）压覆影响区的空间范围，</w:t>
      </w:r>
      <w:r>
        <w:rPr>
          <w:rFonts w:hint="eastAsia" w:hAnsi="宋体" w:cs="宋体"/>
          <w:b w:val="0"/>
          <w:bCs w:val="0"/>
          <w:lang w:val="en-US" w:eastAsia="zh-CN"/>
        </w:rPr>
        <w:t>无相关规定的可由项目建设单位与矿业权人（无矿权的，为相应矿业权登记权限的自然资源主管部门）共同选定有相应能力单位进行论证，也可参照附录 B；</w:t>
      </w:r>
    </w:p>
    <w:p w14:paraId="2784C854">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宋体" w:hAnsi="宋体" w:eastAsia="宋体" w:cs="宋体"/>
          <w:b w:val="0"/>
          <w:bCs w:val="0"/>
          <w:highlight w:val="none"/>
          <w:lang w:val="en-US" w:eastAsia="zh-CN"/>
        </w:rPr>
      </w:pPr>
      <w:r>
        <w:rPr>
          <w:rFonts w:hint="eastAsia" w:ascii="黑体" w:hAnsi="黑体" w:eastAsia="黑体" w:cs="黑体"/>
          <w:b w:val="0"/>
          <w:bCs w:val="0"/>
          <w:lang w:val="en-US" w:eastAsia="zh-CN"/>
        </w:rPr>
        <w:t xml:space="preserve">5.4.6.1  </w:t>
      </w:r>
      <w:r>
        <w:rPr>
          <w:rFonts w:hint="eastAsia" w:ascii="宋体" w:hAnsi="宋体" w:eastAsia="宋体" w:cs="宋体"/>
          <w:b w:val="0"/>
          <w:bCs w:val="0"/>
          <w:lang w:val="en-US" w:eastAsia="zh-CN"/>
        </w:rPr>
        <w:t xml:space="preserve">矿产勘查一般根据勘查方法、勘查技术手段，以及建设项目的安全保护距离等综合分析论证 </w:t>
      </w:r>
      <w:r>
        <w:rPr>
          <w:rFonts w:hint="eastAsia" w:hAnsi="宋体" w:cs="宋体"/>
          <w:b w:val="0"/>
          <w:bCs w:val="0"/>
          <w:lang w:val="en-US" w:eastAsia="zh-CN"/>
        </w:rPr>
        <w:t>压覆影响区范围</w:t>
      </w:r>
      <w:r>
        <w:rPr>
          <w:rFonts w:hint="eastAsia" w:ascii="宋体" w:hAnsi="宋体" w:eastAsia="宋体" w:cs="宋体"/>
          <w:b w:val="0"/>
          <w:bCs w:val="0"/>
          <w:lang w:val="en-US" w:eastAsia="zh-CN"/>
        </w:rPr>
        <w:t>。</w:t>
      </w:r>
    </w:p>
    <w:p w14:paraId="5DEF4F81">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宋体" w:hAnsi="宋体" w:eastAsia="宋体" w:cs="宋体"/>
          <w:b w:val="0"/>
          <w:bCs w:val="0"/>
          <w:highlight w:val="none"/>
          <w:lang w:val="en-US" w:eastAsia="zh-CN"/>
        </w:rPr>
      </w:pPr>
      <w:r>
        <w:rPr>
          <w:rFonts w:hint="eastAsia" w:ascii="黑体" w:hAnsi="黑体" w:eastAsia="黑体" w:cs="黑体"/>
          <w:b w:val="0"/>
          <w:bCs w:val="0"/>
          <w:lang w:val="en-US" w:eastAsia="zh-CN"/>
        </w:rPr>
        <w:t xml:space="preserve">5.4.6.2  </w:t>
      </w:r>
      <w:r>
        <w:rPr>
          <w:rFonts w:hint="eastAsia" w:hAnsi="宋体" w:cs="宋体"/>
          <w:b w:val="0"/>
          <w:bCs w:val="0"/>
          <w:lang w:val="en-US" w:eastAsia="zh-CN"/>
        </w:rPr>
        <w:t>压覆影响区范围</w:t>
      </w:r>
      <w:r>
        <w:rPr>
          <w:rFonts w:hint="eastAsia" w:ascii="宋体" w:hAnsi="宋体" w:eastAsia="宋体" w:cs="宋体"/>
          <w:b w:val="0"/>
          <w:bCs w:val="0"/>
          <w:lang w:val="en-US" w:eastAsia="zh-CN"/>
        </w:rPr>
        <w:t>论证应充分考虑不同开采方式，一般分为以下几种情况：</w:t>
      </w:r>
    </w:p>
    <w:p w14:paraId="3DC79641">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a</w:t>
      </w:r>
      <w:r>
        <w:rPr>
          <w:rFonts w:hint="eastAsia" w:hAnsi="宋体" w:cs="宋体"/>
          <w:b w:val="0"/>
          <w:bCs w:val="0"/>
          <w:lang w:val="en-US" w:eastAsia="zh-CN"/>
        </w:rPr>
        <w:t>）</w:t>
      </w:r>
      <w:r>
        <w:rPr>
          <w:rFonts w:hint="eastAsia" w:ascii="宋体" w:hAnsi="宋体" w:eastAsia="宋体" w:cs="宋体"/>
          <w:b w:val="0"/>
          <w:bCs w:val="0"/>
          <w:lang w:val="en-US" w:eastAsia="zh-CN"/>
        </w:rPr>
        <w:t>露天开采一般依据开拓方式、采剥工艺、露天边坡稳定程度、爆破安全距离等，以及建设项目的安全保护距离和抗变形能力等综合分析论证</w:t>
      </w:r>
      <w:r>
        <w:rPr>
          <w:rFonts w:hint="eastAsia" w:hAnsi="宋体" w:cs="宋体"/>
          <w:b w:val="0"/>
          <w:bCs w:val="0"/>
          <w:lang w:val="en-US" w:eastAsia="zh-CN"/>
        </w:rPr>
        <w:t>压覆影响区范围</w:t>
      </w:r>
      <w:r>
        <w:rPr>
          <w:rFonts w:hint="eastAsia" w:ascii="宋体" w:hAnsi="宋体" w:eastAsia="宋体" w:cs="宋体"/>
          <w:b w:val="0"/>
          <w:bCs w:val="0"/>
          <w:lang w:val="en-US" w:eastAsia="zh-CN"/>
        </w:rPr>
        <w:t>。</w:t>
      </w:r>
    </w:p>
    <w:p w14:paraId="12E592EF">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b</w:t>
      </w:r>
      <w:r>
        <w:rPr>
          <w:rFonts w:hint="eastAsia" w:hAnsi="宋体" w:cs="宋体"/>
          <w:b w:val="0"/>
          <w:bCs w:val="0"/>
          <w:lang w:val="en-US" w:eastAsia="zh-CN"/>
        </w:rPr>
        <w:t>）</w:t>
      </w:r>
      <w:r>
        <w:rPr>
          <w:rFonts w:hint="eastAsia" w:ascii="宋体" w:hAnsi="宋体" w:eastAsia="宋体" w:cs="宋体"/>
          <w:b w:val="0"/>
          <w:bCs w:val="0"/>
          <w:lang w:val="en-US" w:eastAsia="zh-CN"/>
        </w:rPr>
        <w:t xml:space="preserve"> 地下开采一般依据开拓方式、开采工艺、开采规模、开采深度、开采顺序、覆岩性质等确定的地表移动变形程度和范围，建设项目的安全保护距离以及建设项目的抗变形能力等综合分析论证</w:t>
      </w:r>
      <w:r>
        <w:rPr>
          <w:rFonts w:hint="eastAsia" w:hAnsi="宋体" w:cs="宋体"/>
          <w:b w:val="0"/>
          <w:bCs w:val="0"/>
          <w:lang w:val="en-US" w:eastAsia="zh-CN"/>
        </w:rPr>
        <w:t>压覆影响区范围</w:t>
      </w:r>
      <w:r>
        <w:rPr>
          <w:rFonts w:hint="eastAsia" w:ascii="宋体" w:hAnsi="宋体" w:eastAsia="宋体" w:cs="宋体"/>
          <w:b w:val="0"/>
          <w:bCs w:val="0"/>
          <w:lang w:val="en-US" w:eastAsia="zh-CN"/>
        </w:rPr>
        <w:t>。</w:t>
      </w:r>
    </w:p>
    <w:p w14:paraId="0522D72C">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c</w:t>
      </w:r>
      <w:r>
        <w:rPr>
          <w:rFonts w:hint="eastAsia" w:hAnsi="宋体" w:cs="宋体"/>
          <w:b w:val="0"/>
          <w:bCs w:val="0"/>
          <w:lang w:val="en-US" w:eastAsia="zh-CN"/>
        </w:rPr>
        <w:t>）</w:t>
      </w:r>
      <w:r>
        <w:rPr>
          <w:rFonts w:hint="eastAsia" w:ascii="宋体" w:hAnsi="宋体" w:eastAsia="宋体" w:cs="宋体"/>
          <w:b w:val="0"/>
          <w:bCs w:val="0"/>
          <w:lang w:val="en-US" w:eastAsia="zh-CN"/>
        </w:rPr>
        <w:t>露天、地下联合开采及其他方式开采，依据实际开采方式，结合a</w:t>
      </w:r>
      <w:r>
        <w:rPr>
          <w:rFonts w:hint="eastAsia" w:hAnsi="宋体" w:cs="宋体"/>
          <w:b w:val="0"/>
          <w:bCs w:val="0"/>
          <w:lang w:val="en-US" w:eastAsia="zh-CN"/>
        </w:rPr>
        <w:t>）</w:t>
      </w:r>
      <w:r>
        <w:rPr>
          <w:rFonts w:hint="eastAsia" w:ascii="宋体" w:hAnsi="宋体" w:eastAsia="宋体" w:cs="宋体"/>
          <w:b w:val="0"/>
          <w:bCs w:val="0"/>
          <w:lang w:val="en-US" w:eastAsia="zh-CN"/>
        </w:rPr>
        <w:t xml:space="preserve"> 、b</w:t>
      </w:r>
      <w:r>
        <w:rPr>
          <w:rFonts w:hint="eastAsia" w:hAnsi="宋体" w:cs="宋体"/>
          <w:b w:val="0"/>
          <w:bCs w:val="0"/>
          <w:lang w:val="en-US" w:eastAsia="zh-CN"/>
        </w:rPr>
        <w:t>）</w:t>
      </w:r>
      <w:r>
        <w:rPr>
          <w:rFonts w:hint="eastAsia" w:ascii="宋体" w:hAnsi="宋体" w:eastAsia="宋体" w:cs="宋体"/>
          <w:b w:val="0"/>
          <w:bCs w:val="0"/>
          <w:lang w:val="en-US" w:eastAsia="zh-CN"/>
        </w:rPr>
        <w:t xml:space="preserve"> 论证</w:t>
      </w:r>
      <w:r>
        <w:rPr>
          <w:rFonts w:hint="eastAsia" w:hAnsi="宋体" w:cs="宋体"/>
          <w:b w:val="0"/>
          <w:bCs w:val="0"/>
          <w:lang w:val="en-US" w:eastAsia="zh-CN"/>
        </w:rPr>
        <w:t>压覆影响区范围</w:t>
      </w:r>
      <w:r>
        <w:rPr>
          <w:rFonts w:hint="eastAsia" w:ascii="宋体" w:hAnsi="宋体" w:eastAsia="宋体" w:cs="宋体"/>
          <w:b w:val="0"/>
          <w:bCs w:val="0"/>
          <w:lang w:val="en-US" w:eastAsia="zh-CN"/>
        </w:rPr>
        <w:t>。</w:t>
      </w:r>
    </w:p>
    <w:p w14:paraId="4CF95806">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宋体" w:hAnsi="宋体" w:eastAsia="宋体" w:cs="宋体"/>
          <w:b w:val="0"/>
          <w:bCs w:val="0"/>
          <w:lang w:val="en-US" w:eastAsia="zh-CN"/>
        </w:rPr>
      </w:pPr>
      <w:r>
        <w:rPr>
          <w:rFonts w:hint="eastAsia" w:ascii="黑体" w:hAnsi="黑体" w:eastAsia="黑体" w:cs="黑体"/>
          <w:b w:val="0"/>
          <w:bCs w:val="0"/>
          <w:lang w:val="en-US" w:eastAsia="zh-CN"/>
        </w:rPr>
        <w:t>5.4.6.3</w:t>
      </w:r>
      <w:r>
        <w:rPr>
          <w:rFonts w:hint="eastAsia" w:ascii="宋体" w:hAnsi="宋体" w:eastAsia="宋体" w:cs="宋体"/>
          <w:b w:val="0"/>
          <w:bCs w:val="0"/>
          <w:lang w:val="en-US" w:eastAsia="zh-CN"/>
        </w:rPr>
        <w:t xml:space="preserve"> </w:t>
      </w:r>
      <w:r>
        <w:rPr>
          <w:rFonts w:hint="eastAsia" w:hAnsi="宋体" w:cs="宋体"/>
          <w:b w:val="0"/>
          <w:bCs w:val="0"/>
          <w:lang w:val="en-US" w:eastAsia="zh-CN"/>
        </w:rPr>
        <w:t xml:space="preserve"> </w:t>
      </w:r>
      <w:r>
        <w:rPr>
          <w:rFonts w:hint="eastAsia" w:ascii="宋体" w:hAnsi="宋体" w:eastAsia="宋体" w:cs="宋体"/>
          <w:b w:val="0"/>
          <w:bCs w:val="0"/>
          <w:lang w:val="en-US" w:eastAsia="zh-CN"/>
        </w:rPr>
        <w:t>当涉及压覆多个矿体</w:t>
      </w:r>
      <w:r>
        <w:rPr>
          <w:rFonts w:hint="eastAsia" w:hAnsi="宋体" w:cs="宋体"/>
          <w:b w:val="0"/>
          <w:bCs w:val="0"/>
          <w:lang w:val="en-US" w:eastAsia="zh-CN"/>
        </w:rPr>
        <w:t>（</w:t>
      </w:r>
      <w:r>
        <w:rPr>
          <w:rFonts w:hint="eastAsia" w:ascii="宋体" w:hAnsi="宋体" w:eastAsia="宋体" w:cs="宋体"/>
          <w:b w:val="0"/>
          <w:bCs w:val="0"/>
          <w:lang w:val="en-US" w:eastAsia="zh-CN"/>
        </w:rPr>
        <w:t>层</w:t>
      </w:r>
      <w:r>
        <w:rPr>
          <w:rFonts w:hint="eastAsia" w:hAnsi="宋体" w:cs="宋体"/>
          <w:b w:val="0"/>
          <w:bCs w:val="0"/>
          <w:lang w:val="en-US" w:eastAsia="zh-CN"/>
        </w:rPr>
        <w:t>）</w:t>
      </w:r>
      <w:r>
        <w:rPr>
          <w:rFonts w:hint="eastAsia" w:ascii="宋体" w:hAnsi="宋体" w:eastAsia="宋体" w:cs="宋体"/>
          <w:b w:val="0"/>
          <w:bCs w:val="0"/>
          <w:lang w:val="en-US" w:eastAsia="zh-CN"/>
        </w:rPr>
        <w:t>时，</w:t>
      </w:r>
      <w:r>
        <w:rPr>
          <w:rFonts w:hint="eastAsia" w:hAnsi="宋体" w:cs="宋体"/>
          <w:b w:val="0"/>
          <w:bCs w:val="0"/>
          <w:lang w:val="en-US" w:eastAsia="zh-CN"/>
        </w:rPr>
        <w:t>压覆影响区范围</w:t>
      </w:r>
      <w:r>
        <w:rPr>
          <w:rFonts w:hint="eastAsia" w:ascii="宋体" w:hAnsi="宋体" w:eastAsia="宋体" w:cs="宋体"/>
          <w:b w:val="0"/>
          <w:bCs w:val="0"/>
          <w:lang w:val="en-US" w:eastAsia="zh-CN"/>
        </w:rPr>
        <w:t>为各矿体</w:t>
      </w:r>
      <w:r>
        <w:rPr>
          <w:rFonts w:hint="eastAsia" w:hAnsi="宋体" w:cs="宋体"/>
          <w:b w:val="0"/>
          <w:bCs w:val="0"/>
          <w:lang w:val="en-US" w:eastAsia="zh-CN"/>
        </w:rPr>
        <w:t>（</w:t>
      </w:r>
      <w:r>
        <w:rPr>
          <w:rFonts w:hint="eastAsia" w:ascii="宋体" w:hAnsi="宋体" w:eastAsia="宋体" w:cs="宋体"/>
          <w:b w:val="0"/>
          <w:bCs w:val="0"/>
          <w:lang w:val="en-US" w:eastAsia="zh-CN"/>
        </w:rPr>
        <w:t>层</w:t>
      </w:r>
      <w:r>
        <w:rPr>
          <w:rFonts w:hint="eastAsia" w:hAnsi="宋体" w:cs="宋体"/>
          <w:b w:val="0"/>
          <w:bCs w:val="0"/>
          <w:lang w:val="en-US" w:eastAsia="zh-CN"/>
        </w:rPr>
        <w:t>）</w:t>
      </w:r>
      <w:r>
        <w:rPr>
          <w:rFonts w:hint="eastAsia" w:ascii="宋体" w:hAnsi="宋体" w:eastAsia="宋体" w:cs="宋体"/>
          <w:b w:val="0"/>
          <w:bCs w:val="0"/>
          <w:lang w:val="en-US" w:eastAsia="zh-CN"/>
        </w:rPr>
        <w:t>最大平面投影范围</w:t>
      </w:r>
    </w:p>
    <w:p w14:paraId="6AA90667">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default" w:ascii="宋体" w:hAnsi="宋体" w:eastAsia="宋体" w:cs="宋体"/>
          <w:b w:val="0"/>
          <w:bCs w:val="0"/>
          <w:highlight w:val="none"/>
          <w:lang w:val="en-US" w:eastAsia="zh-CN"/>
        </w:rPr>
      </w:pPr>
      <w:r>
        <w:rPr>
          <w:rFonts w:hint="eastAsia" w:ascii="黑体" w:hAnsi="黑体" w:eastAsia="黑体" w:cs="黑体"/>
          <w:b w:val="0"/>
          <w:bCs w:val="0"/>
          <w:highlight w:val="none"/>
          <w:lang w:val="en-US" w:eastAsia="zh-CN"/>
        </w:rPr>
        <w:t xml:space="preserve">5.4.7  </w:t>
      </w:r>
      <w:r>
        <w:rPr>
          <w:rFonts w:hint="eastAsia" w:ascii="宋体" w:hAnsi="宋体" w:eastAsia="宋体" w:cs="宋体"/>
          <w:b w:val="0"/>
          <w:bCs w:val="0"/>
          <w:highlight w:val="none"/>
          <w:lang w:val="en-US" w:eastAsia="zh-CN"/>
        </w:rPr>
        <w:t>分析压覆影响区空间范围与矿业权、查明矿产资源分布、审批压覆资源量分布范围的重叠关系</w:t>
      </w:r>
      <w:r>
        <w:rPr>
          <w:rFonts w:hint="eastAsia" w:hAnsi="宋体" w:cs="宋体"/>
          <w:b w:val="0"/>
          <w:bCs w:val="0"/>
          <w:highlight w:val="none"/>
          <w:lang w:val="en-US" w:eastAsia="zh-CN"/>
        </w:rPr>
        <w:t>，明确矿产资源勘查开采与建设项目实施的相互影响结论，</w:t>
      </w:r>
      <w:r>
        <w:rPr>
          <w:rFonts w:hint="eastAsia" w:ascii="宋体" w:hAnsi="宋体" w:eastAsia="宋体" w:cs="宋体"/>
          <w:b w:val="0"/>
          <w:bCs w:val="0"/>
          <w:lang w:val="en-US" w:eastAsia="zh-CN"/>
        </w:rPr>
        <w:t>结论为</w:t>
      </w:r>
      <w:r>
        <w:rPr>
          <w:rFonts w:hint="eastAsia" w:hAnsi="宋体" w:cs="宋体"/>
          <w:b w:val="0"/>
          <w:bCs w:val="0"/>
          <w:lang w:val="en-US" w:eastAsia="zh-CN"/>
        </w:rPr>
        <w:t>查明矿产资源勘查开采与建设项目实施互不影响或影响较小不影响安全生产的，在建设项目单位与矿业权人签订互不影响协议后，可作为未压覆查明矿产资源处理，反之作为压覆查明矿产资源储量。</w:t>
      </w:r>
    </w:p>
    <w:p w14:paraId="40B572A9">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宋体" w:hAnsi="宋体" w:eastAsia="宋体" w:cs="宋体"/>
          <w:b w:val="0"/>
          <w:bCs w:val="0"/>
          <w:lang w:val="en-US" w:eastAsia="zh-CN"/>
        </w:rPr>
      </w:pPr>
      <w:r>
        <w:rPr>
          <w:rFonts w:hint="eastAsia" w:ascii="黑体" w:hAnsi="黑体" w:eastAsia="黑体" w:cs="黑体"/>
          <w:b w:val="0"/>
          <w:bCs w:val="0"/>
          <w:highlight w:val="none"/>
          <w:lang w:val="en-US" w:eastAsia="zh-CN"/>
        </w:rPr>
        <w:t xml:space="preserve">5.5  </w:t>
      </w:r>
      <w:r>
        <w:rPr>
          <w:rFonts w:hint="eastAsia" w:ascii="宋体" w:hAnsi="宋体" w:eastAsia="宋体" w:cs="宋体"/>
          <w:b w:val="0"/>
          <w:bCs w:val="0"/>
          <w:lang w:val="en-US" w:eastAsia="zh-CN"/>
        </w:rPr>
        <w:t>建设项目</w:t>
      </w:r>
      <w:r>
        <w:rPr>
          <w:rFonts w:hint="eastAsia"/>
          <w:lang w:eastAsia="zh-CN"/>
        </w:rPr>
        <w:t>（</w:t>
      </w:r>
      <w:r>
        <w:rPr>
          <w:rFonts w:hint="eastAsia"/>
          <w:lang w:val="en-US" w:eastAsia="zh-CN"/>
        </w:rPr>
        <w:t>特定区域</w:t>
      </w:r>
      <w:r>
        <w:rPr>
          <w:rFonts w:hint="eastAsia"/>
          <w:lang w:eastAsia="zh-CN"/>
        </w:rPr>
        <w:t>）</w:t>
      </w:r>
      <w:r>
        <w:rPr>
          <w:rFonts w:hint="eastAsia" w:ascii="宋体" w:hAnsi="宋体" w:eastAsia="宋体" w:cs="宋体"/>
          <w:b w:val="0"/>
          <w:bCs w:val="0"/>
          <w:lang w:val="en-US" w:eastAsia="zh-CN"/>
        </w:rPr>
        <w:t>未压覆查明矿产资源的，编制建设项目</w:t>
      </w:r>
      <w:r>
        <w:rPr>
          <w:rFonts w:hint="eastAsia"/>
          <w:lang w:eastAsia="zh-CN"/>
        </w:rPr>
        <w:t>（</w:t>
      </w:r>
      <w:r>
        <w:rPr>
          <w:rFonts w:hint="eastAsia"/>
          <w:lang w:val="en-US" w:eastAsia="zh-CN"/>
        </w:rPr>
        <w:t>特定区域</w:t>
      </w:r>
      <w:r>
        <w:rPr>
          <w:rFonts w:hint="eastAsia"/>
          <w:lang w:eastAsia="zh-CN"/>
        </w:rPr>
        <w:t>）</w:t>
      </w:r>
      <w:r>
        <w:rPr>
          <w:rFonts w:hint="eastAsia" w:ascii="宋体" w:hAnsi="宋体" w:eastAsia="宋体" w:cs="宋体"/>
          <w:b w:val="0"/>
          <w:bCs w:val="0"/>
          <w:lang w:val="en-US" w:eastAsia="zh-CN"/>
        </w:rPr>
        <w:t>压覆矿产资源调查报告。压覆查明矿产资源的，调查成果作为压覆矿产资源评估的依据，不必单独编制调查报告。</w:t>
      </w:r>
    </w:p>
    <w:p w14:paraId="3ADB5255">
      <w:pPr>
        <w:pStyle w:val="104"/>
        <w:spacing w:before="312" w:after="312"/>
      </w:pPr>
      <w:r>
        <w:rPr>
          <w:rFonts w:hint="eastAsia"/>
        </w:rPr>
        <w:t>压覆矿产资源</w:t>
      </w:r>
      <w:r>
        <w:rPr>
          <w:rFonts w:hint="eastAsia"/>
          <w:lang w:val="en-US" w:eastAsia="zh-CN"/>
        </w:rPr>
        <w:t>评估</w:t>
      </w:r>
    </w:p>
    <w:p w14:paraId="7DCB7486">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宋体" w:hAnsi="宋体" w:eastAsia="宋体" w:cs="宋体"/>
          <w:b w:val="0"/>
          <w:bCs w:val="0"/>
          <w:lang w:val="en-US" w:eastAsia="zh-CN"/>
        </w:rPr>
      </w:pPr>
      <w:r>
        <w:rPr>
          <w:rFonts w:hint="eastAsia" w:ascii="黑体" w:hAnsi="黑体" w:eastAsia="黑体" w:cs="黑体"/>
          <w:b w:val="0"/>
          <w:bCs w:val="0"/>
          <w:lang w:val="en-US" w:eastAsia="zh-CN"/>
        </w:rPr>
        <w:t xml:space="preserve">6.1  </w:t>
      </w:r>
      <w:r>
        <w:rPr>
          <w:rFonts w:hint="eastAsia" w:ascii="宋体" w:hAnsi="宋体" w:eastAsia="宋体" w:cs="宋体"/>
          <w:b w:val="0"/>
          <w:bCs w:val="0"/>
          <w:lang w:val="en-US" w:eastAsia="zh-CN"/>
        </w:rPr>
        <w:t>经调查，建设项目</w:t>
      </w:r>
      <w:r>
        <w:rPr>
          <w:rFonts w:hint="eastAsia" w:hAnsi="宋体" w:cs="宋体"/>
          <w:b w:val="0"/>
          <w:bCs w:val="0"/>
          <w:lang w:val="en-US" w:eastAsia="zh-CN"/>
        </w:rPr>
        <w:t>（特定区域）</w:t>
      </w:r>
      <w:r>
        <w:rPr>
          <w:rFonts w:hint="eastAsia" w:ascii="宋体" w:hAnsi="宋体" w:eastAsia="宋体" w:cs="宋体"/>
          <w:b w:val="0"/>
          <w:bCs w:val="0"/>
          <w:lang w:val="en-US" w:eastAsia="zh-CN"/>
        </w:rPr>
        <w:t>与查明矿产资源勘查开采存在相互影响关系</w:t>
      </w:r>
      <w:r>
        <w:rPr>
          <w:rFonts w:hint="eastAsia" w:hAnsi="宋体" w:cs="宋体"/>
          <w:b w:val="0"/>
          <w:bCs w:val="0"/>
          <w:lang w:val="en-US" w:eastAsia="zh-CN"/>
        </w:rPr>
        <w:t>的</w:t>
      </w:r>
      <w:r>
        <w:rPr>
          <w:rFonts w:hint="eastAsia" w:ascii="宋体" w:hAnsi="宋体" w:eastAsia="宋体" w:cs="宋体"/>
          <w:b w:val="0"/>
          <w:bCs w:val="0"/>
          <w:lang w:val="en-US" w:eastAsia="zh-CN"/>
        </w:rPr>
        <w:t>，应开展压覆矿产资源评估。由项目建设单位与矿业权人（无矿权的，为具有矿业权登记权限的自然资源主管部门）共同选定有相应能力</w:t>
      </w:r>
      <w:r>
        <w:rPr>
          <w:rFonts w:hint="eastAsia" w:hAnsi="宋体" w:cs="宋体"/>
          <w:b w:val="0"/>
          <w:bCs w:val="0"/>
          <w:lang w:val="en-US" w:eastAsia="zh-CN"/>
        </w:rPr>
        <w:t>的</w:t>
      </w:r>
      <w:r>
        <w:rPr>
          <w:rFonts w:hint="eastAsia" w:ascii="宋体" w:hAnsi="宋体" w:eastAsia="宋体" w:cs="宋体"/>
          <w:b w:val="0"/>
          <w:bCs w:val="0"/>
          <w:lang w:val="en-US" w:eastAsia="zh-CN"/>
        </w:rPr>
        <w:t>单位</w:t>
      </w:r>
      <w:r>
        <w:rPr>
          <w:rFonts w:hint="eastAsia" w:hAnsi="宋体" w:cs="宋体"/>
          <w:b w:val="0"/>
          <w:bCs w:val="0"/>
          <w:lang w:val="en-US" w:eastAsia="zh-CN"/>
        </w:rPr>
        <w:t>编制</w:t>
      </w:r>
      <w:r>
        <w:rPr>
          <w:rFonts w:hint="eastAsia" w:ascii="宋体" w:hAnsi="宋体" w:eastAsia="宋体" w:cs="宋体"/>
          <w:b w:val="0"/>
          <w:bCs w:val="0"/>
          <w:lang w:val="en-US" w:eastAsia="zh-CN"/>
        </w:rPr>
        <w:t xml:space="preserve">压覆矿产资源评估报告。 </w:t>
      </w:r>
    </w:p>
    <w:p w14:paraId="7B1F46AD">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hAnsi="宋体" w:cs="宋体"/>
          <w:b w:val="0"/>
          <w:bCs w:val="0"/>
          <w:lang w:val="en-US" w:eastAsia="zh-CN"/>
        </w:rPr>
      </w:pPr>
      <w:r>
        <w:rPr>
          <w:rFonts w:hint="eastAsia" w:ascii="黑体" w:hAnsi="黑体" w:eastAsia="黑体" w:cs="黑体"/>
          <w:b w:val="0"/>
          <w:bCs w:val="0"/>
          <w:lang w:val="en-US" w:eastAsia="zh-CN"/>
        </w:rPr>
        <w:t xml:space="preserve">6.2 </w:t>
      </w:r>
      <w:r>
        <w:rPr>
          <w:rFonts w:hint="eastAsia" w:hAnsi="宋体" w:cs="宋体"/>
          <w:b w:val="0"/>
          <w:bCs w:val="0"/>
          <w:lang w:val="en-US" w:eastAsia="zh-CN"/>
        </w:rPr>
        <w:t xml:space="preserve"> 仅因建设项目实施，导致出现以下情形之一的，作为压覆查明矿产资源处理。</w:t>
      </w:r>
    </w:p>
    <w:p w14:paraId="5794C94E">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hAnsi="宋体" w:cs="宋体"/>
          <w:b w:val="0"/>
          <w:bCs w:val="0"/>
          <w:lang w:val="en-US" w:eastAsia="zh-CN"/>
        </w:rPr>
      </w:pPr>
      <w:r>
        <w:rPr>
          <w:rFonts w:hint="eastAsia" w:hAnsi="宋体" w:cs="宋体"/>
          <w:b w:val="0"/>
          <w:bCs w:val="0"/>
          <w:lang w:val="en-US" w:eastAsia="zh-CN"/>
        </w:rPr>
        <w:t xml:space="preserve">     a）已查明矿产资源无法进一步开展勘查工作的；</w:t>
      </w:r>
    </w:p>
    <w:p w14:paraId="521E7095">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default" w:hAnsi="宋体" w:cs="宋体"/>
          <w:b w:val="0"/>
          <w:bCs w:val="0"/>
          <w:lang w:val="en-US" w:eastAsia="zh-CN"/>
        </w:rPr>
      </w:pPr>
      <w:r>
        <w:rPr>
          <w:rFonts w:hint="eastAsia" w:hAnsi="宋体" w:cs="宋体"/>
          <w:b w:val="0"/>
          <w:bCs w:val="0"/>
          <w:lang w:val="en-US" w:eastAsia="zh-CN"/>
        </w:rPr>
        <w:t xml:space="preserve">     b）查明矿产资源无法开采的；</w:t>
      </w:r>
    </w:p>
    <w:p w14:paraId="21CC96B4">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default" w:hAnsi="宋体" w:cs="宋体"/>
          <w:b w:val="0"/>
          <w:bCs w:val="0"/>
          <w:lang w:val="en-US" w:eastAsia="zh-CN"/>
        </w:rPr>
      </w:pPr>
      <w:r>
        <w:rPr>
          <w:rFonts w:hint="eastAsia" w:hAnsi="宋体" w:cs="宋体"/>
          <w:b w:val="0"/>
          <w:bCs w:val="0"/>
          <w:lang w:val="en-US" w:eastAsia="zh-CN"/>
        </w:rPr>
        <w:t xml:space="preserve">     c）影响采矿权内查明矿产资源无法开采或正常开采的；</w:t>
      </w:r>
    </w:p>
    <w:p w14:paraId="5D9842F2">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default" w:hAnsi="宋体" w:cs="宋体"/>
          <w:b w:val="0"/>
          <w:bCs w:val="0"/>
          <w:lang w:val="en-US" w:eastAsia="zh-CN"/>
        </w:rPr>
      </w:pPr>
      <w:r>
        <w:rPr>
          <w:rFonts w:hint="eastAsia" w:hAnsi="宋体" w:cs="宋体"/>
          <w:b w:val="0"/>
          <w:bCs w:val="0"/>
          <w:lang w:val="en-US" w:eastAsia="zh-CN"/>
        </w:rPr>
        <w:t xml:space="preserve">     d）自然资源主管部门要求的需作压覆处理的其他情形。</w:t>
      </w:r>
    </w:p>
    <w:p w14:paraId="54C1E350">
      <w:pPr>
        <w:pStyle w:val="56"/>
        <w:keepNext w:val="0"/>
        <w:keepLines w:val="0"/>
        <w:pageBreakBefore w:val="0"/>
        <w:widowControl/>
        <w:kinsoku/>
        <w:wordWrap/>
        <w:overflowPunct/>
        <w:topLinePunct w:val="0"/>
        <w:bidi w:val="0"/>
        <w:snapToGrid/>
        <w:spacing w:before="157" w:beforeLines="50" w:after="157" w:afterLines="50"/>
        <w:ind w:left="0" w:leftChars="0" w:firstLine="0" w:firstLineChars="0"/>
        <w:textAlignment w:val="auto"/>
        <w:rPr>
          <w:rFonts w:hint="default" w:ascii="宋体" w:hAnsi="宋体" w:eastAsia="宋体" w:cs="宋体"/>
          <w:b w:val="0"/>
          <w:bCs w:val="0"/>
          <w:lang w:val="en-US" w:eastAsia="zh-CN"/>
        </w:rPr>
      </w:pPr>
      <w:r>
        <w:rPr>
          <w:rFonts w:hint="eastAsia" w:ascii="黑体" w:hAnsi="黑体" w:eastAsia="黑体" w:cs="黑体"/>
          <w:b w:val="0"/>
          <w:bCs w:val="0"/>
          <w:lang w:val="en-US" w:eastAsia="zh-CN"/>
        </w:rPr>
        <w:t xml:space="preserve">6.3  </w:t>
      </w:r>
      <w:r>
        <w:rPr>
          <w:rFonts w:hint="eastAsia" w:hAnsi="宋体" w:cs="宋体"/>
          <w:b w:val="0"/>
          <w:bCs w:val="0"/>
          <w:lang w:val="en-US" w:eastAsia="zh-CN"/>
        </w:rPr>
        <w:t>压覆矿产资源储量的估算。</w:t>
      </w:r>
    </w:p>
    <w:p w14:paraId="70429A00">
      <w:pPr>
        <w:pStyle w:val="56"/>
        <w:keepNext w:val="0"/>
        <w:keepLines w:val="0"/>
        <w:pageBreakBefore w:val="0"/>
        <w:widowControl/>
        <w:kinsoku/>
        <w:wordWrap/>
        <w:overflowPunct/>
        <w:topLinePunct w:val="0"/>
        <w:bidi w:val="0"/>
        <w:snapToGrid/>
        <w:spacing w:before="157" w:beforeLines="50" w:after="157" w:afterLines="50"/>
        <w:ind w:left="0" w:leftChars="0" w:firstLine="0" w:firstLineChars="0"/>
        <w:textAlignment w:val="auto"/>
        <w:rPr>
          <w:rFonts w:hint="default"/>
          <w:lang w:val="en-US" w:eastAsia="zh-CN"/>
        </w:rPr>
      </w:pPr>
      <w:r>
        <w:rPr>
          <w:rFonts w:hint="eastAsia" w:ascii="黑体" w:hAnsi="黑体" w:eastAsia="黑体" w:cs="黑体"/>
          <w:b w:val="0"/>
          <w:bCs w:val="0"/>
          <w:lang w:val="en-US" w:eastAsia="zh-CN"/>
        </w:rPr>
        <w:t xml:space="preserve">6.3.1  </w:t>
      </w:r>
      <w:r>
        <w:rPr>
          <w:rFonts w:hint="eastAsia" w:hAnsi="宋体" w:cs="宋体"/>
          <w:b w:val="0"/>
          <w:bCs w:val="0"/>
          <w:lang w:val="en-US" w:eastAsia="zh-CN"/>
        </w:rPr>
        <w:t>压覆矿产资源评估应当在压覆矿产资源调查的基础上开展，依据压覆影响区范围内以往相关的地质勘查资料、基建勘探、生产勘探、矿山建设、生产资料、新增勘查开采成果资料、可行性评价或与之相当的技术经济评价资料等进行压覆资源储量的估算。</w:t>
      </w:r>
    </w:p>
    <w:p w14:paraId="396419FF">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default" w:hAnsi="宋体" w:cs="宋体"/>
          <w:b w:val="0"/>
          <w:bCs w:val="0"/>
          <w:lang w:val="en-US" w:eastAsia="zh-CN"/>
        </w:rPr>
      </w:pPr>
      <w:r>
        <w:rPr>
          <w:rFonts w:hint="eastAsia" w:ascii="黑体" w:hAnsi="黑体" w:eastAsia="黑体" w:cs="黑体"/>
          <w:b w:val="0"/>
          <w:bCs w:val="0"/>
          <w:lang w:val="en-US" w:eastAsia="zh-CN"/>
        </w:rPr>
        <w:t xml:space="preserve">6.3.2  </w:t>
      </w:r>
      <w:r>
        <w:rPr>
          <w:rFonts w:hint="eastAsia"/>
          <w:lang w:val="en-US" w:eastAsia="zh-CN"/>
        </w:rPr>
        <w:t>压覆矿产资源资源储量的估算</w:t>
      </w:r>
      <w:r>
        <w:rPr>
          <w:rFonts w:hint="eastAsia" w:hAnsi="宋体" w:cs="宋体"/>
          <w:b w:val="0"/>
          <w:bCs w:val="0"/>
          <w:lang w:val="en-US" w:eastAsia="zh-CN"/>
        </w:rPr>
        <w:t>对象为压覆影响区范围内的查明矿产资源，包括共伴生矿产资源。</w:t>
      </w:r>
    </w:p>
    <w:p w14:paraId="022DD5CE">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hAnsi="宋体" w:cs="宋体"/>
          <w:b w:val="0"/>
          <w:bCs w:val="0"/>
          <w:lang w:val="en-US" w:eastAsia="zh-CN"/>
        </w:rPr>
      </w:pPr>
      <w:r>
        <w:rPr>
          <w:rFonts w:hint="eastAsia" w:ascii="黑体" w:hAnsi="黑体" w:eastAsia="黑体" w:cs="黑体"/>
          <w:b w:val="0"/>
          <w:bCs w:val="0"/>
          <w:lang w:val="en-US" w:eastAsia="zh-CN"/>
        </w:rPr>
        <w:t xml:space="preserve">6.3.3  </w:t>
      </w:r>
      <w:r>
        <w:rPr>
          <w:rFonts w:hint="eastAsia" w:hAnsi="宋体" w:cs="宋体"/>
          <w:b w:val="0"/>
          <w:bCs w:val="0"/>
          <w:lang w:val="en-US" w:eastAsia="zh-CN"/>
        </w:rPr>
        <w:t>压覆资源储量估算范围平面上以压覆影响区范围内查明矿产资源储量分布的平面最大叠合范围确定。</w:t>
      </w:r>
    </w:p>
    <w:p w14:paraId="0D51B497">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hAnsi="宋体" w:cs="宋体"/>
          <w:b w:val="0"/>
          <w:bCs w:val="0"/>
          <w:lang w:val="en-US" w:eastAsia="zh-CN"/>
        </w:rPr>
      </w:pPr>
      <w:r>
        <w:rPr>
          <w:rFonts w:hint="eastAsia" w:ascii="黑体" w:hAnsi="黑体" w:eastAsia="黑体" w:cs="黑体"/>
          <w:b w:val="0"/>
          <w:bCs w:val="0"/>
          <w:lang w:val="en-US" w:eastAsia="zh-CN"/>
        </w:rPr>
        <w:t xml:space="preserve">6.3.4  </w:t>
      </w:r>
      <w:r>
        <w:rPr>
          <w:rFonts w:hint="eastAsia" w:hAnsi="宋体" w:cs="宋体"/>
          <w:b w:val="0"/>
          <w:bCs w:val="0"/>
          <w:lang w:val="en-US" w:eastAsia="zh-CN"/>
        </w:rPr>
        <w:t>建设项目（特定区域）保护等级为II级及以上的，资源储量估算标高以影响的采矿权开采标高或压覆影响区内查明矿产资源在最后一次评审备案报告中的资源储量估算范围标高确定；建设项目保护等级为III级及以下的，资源储量估算标高以压覆影响区范围内矿体赋存标高确定。</w:t>
      </w:r>
    </w:p>
    <w:p w14:paraId="43F1C43E">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 xml:space="preserve">6.3.5  </w:t>
      </w:r>
      <w:r>
        <w:rPr>
          <w:rFonts w:hint="eastAsia" w:hAnsi="宋体" w:cs="宋体"/>
          <w:b w:val="0"/>
          <w:bCs w:val="0"/>
          <w:lang w:val="en-US" w:eastAsia="zh-CN"/>
        </w:rPr>
        <w:t>压覆影响区范围内查明矿产资源储量评审备案后无新增勘查或采矿工程的，一般采用分割法估算评估压覆资源储量，无需调整矿产资源储量类型。评审备案后存在新增勘查或采矿工程的，应当根据实际情况对评估压覆资源储量按照GB/T 13908、DZ/T 0338进行估算，并对资源储量类型进行调整。</w:t>
      </w:r>
    </w:p>
    <w:p w14:paraId="2C5F6268">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default" w:ascii="黑体" w:hAnsi="黑体" w:eastAsia="黑体" w:cs="黑体"/>
          <w:b w:val="0"/>
          <w:bCs w:val="0"/>
          <w:lang w:val="en-US" w:eastAsia="zh-CN"/>
        </w:rPr>
      </w:pPr>
      <w:r>
        <w:rPr>
          <w:rFonts w:hint="eastAsia" w:ascii="黑体" w:hAnsi="黑体" w:eastAsia="黑体" w:cs="黑体"/>
          <w:b w:val="0"/>
          <w:bCs w:val="0"/>
          <w:lang w:val="en-US" w:eastAsia="zh-CN"/>
        </w:rPr>
        <w:t xml:space="preserve">6.3.6  </w:t>
      </w:r>
      <w:r>
        <w:rPr>
          <w:rFonts w:hint="eastAsia" w:hAnsi="宋体" w:cs="宋体"/>
          <w:b w:val="0"/>
          <w:bCs w:val="0"/>
          <w:lang w:val="en-US" w:eastAsia="zh-CN"/>
        </w:rPr>
        <w:t>压覆影响区范围内查明矿产资源储量经评审备案已有储量（证实储量、可行储量）的，应当予以明确评估压覆资源量中的储量（证实储量、可行储量）情况。</w:t>
      </w:r>
    </w:p>
    <w:p w14:paraId="40F0A8FC">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default" w:ascii="黑体" w:hAnsi="黑体" w:eastAsia="黑体" w:cs="黑体"/>
          <w:b w:val="0"/>
          <w:bCs w:val="0"/>
          <w:lang w:val="en-US" w:eastAsia="zh-CN"/>
        </w:rPr>
      </w:pPr>
      <w:r>
        <w:rPr>
          <w:rFonts w:hint="eastAsia" w:ascii="黑体" w:hAnsi="黑体" w:eastAsia="黑体" w:cs="黑体"/>
          <w:b w:val="0"/>
          <w:bCs w:val="0"/>
          <w:lang w:val="en-US" w:eastAsia="zh-CN"/>
        </w:rPr>
        <w:t xml:space="preserve">6.4  </w:t>
      </w:r>
      <w:r>
        <w:rPr>
          <w:rFonts w:hint="eastAsia" w:hAnsi="宋体" w:cs="宋体"/>
          <w:b w:val="0"/>
          <w:bCs w:val="0"/>
          <w:lang w:val="en-US" w:eastAsia="zh-CN"/>
        </w:rPr>
        <w:t>估算依据标准。</w:t>
      </w:r>
    </w:p>
    <w:p w14:paraId="3E757493">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 xml:space="preserve">6.4.1  </w:t>
      </w:r>
      <w:r>
        <w:rPr>
          <w:rFonts w:hint="eastAsia" w:hAnsi="宋体" w:cs="宋体"/>
          <w:b w:val="0"/>
          <w:bCs w:val="0"/>
          <w:lang w:val="en-US" w:eastAsia="zh-CN"/>
        </w:rPr>
        <w:t xml:space="preserve">矿产资源储量类型划分执行GB/T 17766，资源储量估算执行GB/T 13908、DZ/T 0338、盐类矿产资源估算执行DZ/T 0212。 </w:t>
      </w:r>
    </w:p>
    <w:p w14:paraId="7E8F4312">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hAnsi="宋体" w:cs="宋体"/>
          <w:b w:val="0"/>
          <w:bCs w:val="0"/>
          <w:lang w:val="en-US" w:eastAsia="zh-CN"/>
        </w:rPr>
      </w:pPr>
      <w:r>
        <w:rPr>
          <w:rFonts w:hint="eastAsia" w:ascii="黑体" w:hAnsi="黑体" w:eastAsia="黑体" w:cs="黑体"/>
          <w:b w:val="0"/>
          <w:bCs w:val="0"/>
          <w:lang w:val="en-US" w:eastAsia="zh-CN"/>
        </w:rPr>
        <w:t xml:space="preserve">6.4.2  </w:t>
      </w:r>
      <w:r>
        <w:rPr>
          <w:rFonts w:hint="eastAsia" w:hAnsi="宋体" w:cs="宋体"/>
          <w:b w:val="0"/>
          <w:bCs w:val="0"/>
          <w:lang w:val="en-US" w:eastAsia="zh-CN"/>
        </w:rPr>
        <w:t>地质资料整理、工程测量、地质编录、测试质量分别按DZ/T 0079、GB/T 18341、DZ/T 0078、 DZ/T 0130 执行。</w:t>
      </w:r>
    </w:p>
    <w:p w14:paraId="0AA14570">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lang w:val="en-US" w:eastAsia="zh-CN"/>
        </w:rPr>
      </w:pPr>
      <w:r>
        <w:rPr>
          <w:rFonts w:hint="eastAsia" w:ascii="黑体" w:hAnsi="黑体" w:eastAsia="黑体" w:cs="黑体"/>
          <w:b w:val="0"/>
          <w:bCs w:val="0"/>
          <w:lang w:val="en-US" w:eastAsia="zh-CN"/>
        </w:rPr>
        <w:t xml:space="preserve">6.5  </w:t>
      </w:r>
      <w:r>
        <w:rPr>
          <w:rFonts w:hint="eastAsia"/>
          <w:lang w:val="en-US" w:eastAsia="zh-CN"/>
        </w:rPr>
        <w:t>资源储量估算结果应当分别明确建设项目压覆影响区范围内的评估压覆资源储量、审批压覆资源储量、新增压覆资源储量、事实压覆资源储量、重算增减压覆资源储量。</w:t>
      </w:r>
    </w:p>
    <w:p w14:paraId="1789EBEE">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 xml:space="preserve">6.6  </w:t>
      </w:r>
      <w:r>
        <w:rPr>
          <w:rFonts w:hint="eastAsia"/>
          <w:lang w:val="en-US" w:eastAsia="zh-CN"/>
        </w:rPr>
        <w:t>建设项目</w:t>
      </w:r>
      <w:r>
        <w:rPr>
          <w:rFonts w:hint="eastAsia" w:hAnsi="宋体" w:cs="宋体"/>
          <w:b w:val="0"/>
          <w:bCs w:val="0"/>
          <w:lang w:val="en-US" w:eastAsia="zh-CN"/>
        </w:rPr>
        <w:t>（特定区域）</w:t>
      </w:r>
      <w:r>
        <w:rPr>
          <w:rFonts w:hint="eastAsia"/>
          <w:lang w:val="en-US" w:eastAsia="zh-CN"/>
        </w:rPr>
        <w:t xml:space="preserve">的新增压覆资源储量经审批后，作为尚难利用矿产资源单独统计，并需要对该部分资源量中的储量（证实储量、可信储量）予以核减。 </w:t>
      </w:r>
    </w:p>
    <w:p w14:paraId="5C62A6CA">
      <w:pPr>
        <w:pStyle w:val="104"/>
        <w:spacing w:before="312" w:after="312"/>
      </w:pPr>
      <w:r>
        <w:rPr>
          <w:rFonts w:hint="eastAsia"/>
        </w:rPr>
        <w:t>压覆矿产资源报告编制</w:t>
      </w:r>
    </w:p>
    <w:p w14:paraId="6AB88732">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 xml:space="preserve">7.1  </w:t>
      </w:r>
      <w:r>
        <w:rPr>
          <w:rFonts w:hint="eastAsia"/>
          <w:lang w:val="en-US" w:eastAsia="zh-CN"/>
        </w:rPr>
        <w:t>建设项目</w:t>
      </w:r>
      <w:r>
        <w:rPr>
          <w:rFonts w:hint="eastAsia" w:hAnsi="宋体" w:cs="宋体"/>
          <w:b w:val="0"/>
          <w:bCs w:val="0"/>
          <w:lang w:val="en-US" w:eastAsia="zh-CN"/>
        </w:rPr>
        <w:t>（特定区域）</w:t>
      </w:r>
      <w:r>
        <w:rPr>
          <w:rFonts w:hint="eastAsia"/>
          <w:lang w:val="en-US" w:eastAsia="zh-CN"/>
        </w:rPr>
        <w:t xml:space="preserve">未压覆查明矿产资源的，编制《XX 省（区、市）XXXX （建设项目或特定区域名称）压覆矿产资源调查报告》，编写提纲见附录 C。 </w:t>
      </w:r>
    </w:p>
    <w:p w14:paraId="1DDDD042">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 xml:space="preserve">7.2  </w:t>
      </w:r>
      <w:r>
        <w:rPr>
          <w:rFonts w:hint="eastAsia"/>
          <w:lang w:val="en-US" w:eastAsia="zh-CN"/>
        </w:rPr>
        <w:t>建设项目</w:t>
      </w:r>
      <w:r>
        <w:rPr>
          <w:rFonts w:hint="eastAsia" w:hAnsi="宋体" w:cs="宋体"/>
          <w:b w:val="0"/>
          <w:bCs w:val="0"/>
          <w:lang w:val="en-US" w:eastAsia="zh-CN"/>
        </w:rPr>
        <w:t>（特定区域）</w:t>
      </w:r>
      <w:r>
        <w:rPr>
          <w:rFonts w:hint="eastAsia"/>
          <w:lang w:val="en-US" w:eastAsia="zh-CN"/>
        </w:rPr>
        <w:t xml:space="preserve">压覆查明矿产资源的，编制《XX 省（区、市）XXXX （建设项目或特定区域名称）压覆矿产资源评估报告》，编写提纲见附录 D。 </w:t>
      </w:r>
    </w:p>
    <w:p w14:paraId="789066AC">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 xml:space="preserve">7.3  </w:t>
      </w:r>
      <w:r>
        <w:rPr>
          <w:rFonts w:hint="eastAsia"/>
          <w:lang w:val="en-US" w:eastAsia="zh-CN"/>
        </w:rPr>
        <w:t xml:space="preserve">建设项目（特定区域）压覆矿产资源报告应包括必要的附图、附表、附件。坐标采用2000国家大地坐标系 （CGCS2000）。高程系统采用1985国家高程基准执行。界址确定采用TD/T 1008。工程测量采用GB 50026。附图的图式、图例、比例尺等按照GB 958、GB/T 17695等执行。压覆矿产资源报告编制过程中，可根据实际工作情况对有关章节及附图、附表、附件等进行适当调整。 </w:t>
      </w:r>
    </w:p>
    <w:p w14:paraId="5718831A">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 xml:space="preserve">7.4  </w:t>
      </w:r>
      <w:r>
        <w:rPr>
          <w:rFonts w:hint="eastAsia"/>
          <w:lang w:val="en-US" w:eastAsia="zh-CN"/>
        </w:rPr>
        <w:t>建设项目（特定区域）压覆矿产资源报告编制工作中形成的原始资料，应按照有关标准的要求立卷、归档。</w:t>
      </w:r>
    </w:p>
    <w:p w14:paraId="0B192EC6">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7026488C">
      <w:pPr>
        <w:pStyle w:val="174"/>
        <w:numPr>
          <w:ilvl w:val="0"/>
          <w:numId w:val="0"/>
        </w:numPr>
        <w:sectPr>
          <w:pgSz w:w="11906" w:h="16838"/>
          <w:pgMar w:top="2410" w:right="1134" w:bottom="1134" w:left="1134" w:header="1418" w:footer="1134" w:gutter="284"/>
          <w:pgNumType w:start="1"/>
          <w:cols w:space="425" w:num="1"/>
          <w:formProt w:val="0"/>
          <w:docGrid w:type="lines" w:linePitch="312" w:charSpace="0"/>
        </w:sectPr>
      </w:pPr>
    </w:p>
    <w:bookmarkEnd w:id="22"/>
    <w:p w14:paraId="4005FCDB">
      <w:pPr>
        <w:pStyle w:val="198"/>
        <w:rPr>
          <w:vanish w:val="0"/>
        </w:rPr>
      </w:pPr>
      <w:bookmarkStart w:id="45" w:name="BookMark5"/>
    </w:p>
    <w:p w14:paraId="7C5DA9E0">
      <w:pPr>
        <w:pStyle w:val="199"/>
        <w:rPr>
          <w:vanish w:val="0"/>
        </w:rPr>
      </w:pPr>
    </w:p>
    <w:p w14:paraId="4FB8BEF0">
      <w:pPr>
        <w:pStyle w:val="76"/>
        <w:spacing w:before="78" w:after="156"/>
      </w:pPr>
      <w:r>
        <w:br w:type="textWrapping"/>
      </w:r>
      <w:bookmarkStart w:id="46" w:name="_Toc79590936"/>
      <w:r>
        <w:rPr>
          <w:rFonts w:hint="eastAsia"/>
        </w:rPr>
        <w:t>（资料性）</w:t>
      </w:r>
      <w:r>
        <w:br w:type="textWrapping"/>
      </w:r>
      <w:bookmarkEnd w:id="46"/>
      <w:r>
        <w:rPr>
          <w:rFonts w:hint="eastAsia"/>
        </w:rPr>
        <w:t>压覆矿产资源查询范围</w:t>
      </w:r>
    </w:p>
    <w:p w14:paraId="1A8B216B">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 xml:space="preserve">A.1  </w:t>
      </w:r>
      <w:r>
        <w:rPr>
          <w:rFonts w:hint="eastAsia"/>
          <w:lang w:val="en-US" w:eastAsia="zh-CN"/>
        </w:rPr>
        <w:t xml:space="preserve">各类建设项目压覆矿产资源一般查询范围。 </w:t>
      </w:r>
    </w:p>
    <w:p w14:paraId="2C9125B5">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 xml:space="preserve">A.1.1  </w:t>
      </w:r>
      <w:r>
        <w:rPr>
          <w:rFonts w:hint="eastAsia"/>
          <w:lang w:val="en-US" w:eastAsia="zh-CN"/>
        </w:rPr>
        <w:t xml:space="preserve">主干公路工程以公路用地外缘起向外推300m（沿山坡爆破时外推450m）。 </w:t>
      </w:r>
    </w:p>
    <w:p w14:paraId="2FACC2B8">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lang w:val="en-US" w:eastAsia="zh-CN"/>
        </w:rPr>
      </w:pPr>
      <w:r>
        <w:rPr>
          <w:rFonts w:hint="eastAsia" w:ascii="黑体" w:hAnsi="黑体" w:eastAsia="黑体" w:cs="黑体"/>
          <w:b w:val="0"/>
          <w:bCs w:val="0"/>
          <w:lang w:val="en-US" w:eastAsia="zh-CN"/>
        </w:rPr>
        <w:t xml:space="preserve">A.1.2  </w:t>
      </w:r>
      <w:r>
        <w:rPr>
          <w:rFonts w:hint="eastAsia"/>
          <w:lang w:val="en-US" w:eastAsia="zh-CN"/>
        </w:rPr>
        <w:t xml:space="preserve">铁路工程以铁路线路路堤坡脚、路堑坡顶或者铁路桥梁外侧起向外推1000m，以及铁路隧道上方 </w:t>
      </w:r>
    </w:p>
    <w:p w14:paraId="28DBDA7A">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lang w:val="en-US" w:eastAsia="zh-CN"/>
        </w:rPr>
      </w:pPr>
      <w:r>
        <w:rPr>
          <w:rFonts w:hint="eastAsia"/>
          <w:lang w:val="en-US" w:eastAsia="zh-CN"/>
        </w:rPr>
        <w:t xml:space="preserve">中心线两侧各1000m。 </w:t>
      </w:r>
    </w:p>
    <w:p w14:paraId="1E1B37A2">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lang w:val="en-US" w:eastAsia="zh-CN"/>
        </w:rPr>
      </w:pPr>
      <w:r>
        <w:rPr>
          <w:rFonts w:hint="eastAsia" w:ascii="黑体" w:hAnsi="黑体" w:eastAsia="黑体" w:cs="黑体"/>
          <w:b w:val="0"/>
          <w:bCs w:val="0"/>
          <w:lang w:val="en-US" w:eastAsia="zh-CN"/>
        </w:rPr>
        <w:t xml:space="preserve">A.1.3  </w:t>
      </w:r>
      <w:r>
        <w:rPr>
          <w:rFonts w:hint="eastAsia"/>
          <w:lang w:val="en-US" w:eastAsia="zh-CN"/>
        </w:rPr>
        <w:t xml:space="preserve">石油天然气管道工程以管道中心线两侧各外推200m，其附属设施周边各外推500m，管道专用隧 </w:t>
      </w:r>
    </w:p>
    <w:p w14:paraId="3C528821">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lang w:val="en-US" w:eastAsia="zh-CN"/>
        </w:rPr>
      </w:pPr>
      <w:r>
        <w:rPr>
          <w:rFonts w:hint="eastAsia"/>
          <w:lang w:val="en-US" w:eastAsia="zh-CN"/>
        </w:rPr>
        <w:t xml:space="preserve">道中心线两侧各1000m。 </w:t>
      </w:r>
    </w:p>
    <w:p w14:paraId="7564554B">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lang w:val="en-US" w:eastAsia="zh-CN"/>
        </w:rPr>
      </w:pPr>
      <w:r>
        <w:rPr>
          <w:rFonts w:hint="eastAsia" w:ascii="黑体" w:hAnsi="黑体" w:eastAsia="黑体" w:cs="黑体"/>
          <w:b w:val="0"/>
          <w:bCs w:val="0"/>
          <w:lang w:val="en-US" w:eastAsia="zh-CN"/>
        </w:rPr>
        <w:t xml:space="preserve">A.1.4  </w:t>
      </w:r>
      <w:r>
        <w:rPr>
          <w:rFonts w:hint="eastAsia"/>
          <w:lang w:val="en-US" w:eastAsia="zh-CN"/>
        </w:rPr>
        <w:t xml:space="preserve">电力设施工程以围墙外或架空电力线路导线边线向外侧水平延伸或风力发电设备用地范围向外 </w:t>
      </w:r>
    </w:p>
    <w:p w14:paraId="2AF2F276">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lang w:val="en-US" w:eastAsia="zh-CN"/>
        </w:rPr>
      </w:pPr>
      <w:r>
        <w:rPr>
          <w:rFonts w:hint="eastAsia"/>
          <w:lang w:val="en-US" w:eastAsia="zh-CN"/>
        </w:rPr>
        <w:t xml:space="preserve">延伸外边界外推300m（爆破时外推500m）。 </w:t>
      </w:r>
    </w:p>
    <w:p w14:paraId="0FF2FFCE">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lang w:val="en-US" w:eastAsia="zh-CN"/>
        </w:rPr>
      </w:pPr>
      <w:r>
        <w:rPr>
          <w:rFonts w:hint="eastAsia" w:ascii="黑体" w:hAnsi="黑体" w:eastAsia="黑体" w:cs="黑体"/>
          <w:b w:val="0"/>
          <w:bCs w:val="0"/>
          <w:lang w:val="en-US" w:eastAsia="zh-CN"/>
        </w:rPr>
        <w:t xml:space="preserve">A.1.5  </w:t>
      </w:r>
      <w:r>
        <w:rPr>
          <w:rFonts w:hint="eastAsia"/>
          <w:lang w:val="en-US" w:eastAsia="zh-CN"/>
        </w:rPr>
        <w:t xml:space="preserve">水利工程以水库管理范围+保护范围边界外推500m。 </w:t>
      </w:r>
    </w:p>
    <w:p w14:paraId="62551CE9">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lang w:val="en-US" w:eastAsia="zh-CN"/>
        </w:rPr>
      </w:pPr>
      <w:r>
        <w:rPr>
          <w:rFonts w:hint="eastAsia" w:ascii="黑体" w:hAnsi="黑体" w:eastAsia="黑体" w:cs="黑体"/>
          <w:b w:val="0"/>
          <w:bCs w:val="0"/>
          <w:lang w:val="en-US" w:eastAsia="zh-CN"/>
        </w:rPr>
        <w:t xml:space="preserve">A.1.6  </w:t>
      </w:r>
      <w:r>
        <w:rPr>
          <w:rFonts w:hint="eastAsia"/>
          <w:lang w:val="en-US" w:eastAsia="zh-CN"/>
        </w:rPr>
        <w:t xml:space="preserve">其他普通工业、商业、民用建筑工程等建设项目，根据建设项目用地范围外推300m。 </w:t>
      </w:r>
    </w:p>
    <w:p w14:paraId="36CA682D">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lang w:val="en-US" w:eastAsia="zh-CN"/>
        </w:rPr>
      </w:pPr>
      <w:r>
        <w:rPr>
          <w:rFonts w:hint="eastAsia" w:ascii="黑体" w:hAnsi="黑体" w:eastAsia="黑体" w:cs="黑体"/>
          <w:b w:val="0"/>
          <w:bCs w:val="0"/>
          <w:lang w:val="en-US" w:eastAsia="zh-CN"/>
        </w:rPr>
        <w:t>A.2   A.1</w:t>
      </w:r>
      <w:r>
        <w:rPr>
          <w:rFonts w:hint="eastAsia"/>
          <w:lang w:val="en-US" w:eastAsia="zh-CN"/>
        </w:rPr>
        <w:t xml:space="preserve">中未包含的建设项目，由建设单位按照有关标准合理确定查询范围。建设单位另有要求的， </w:t>
      </w:r>
    </w:p>
    <w:p w14:paraId="31DBA235">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lang w:val="en-US" w:eastAsia="zh-CN"/>
        </w:rPr>
      </w:pPr>
      <w:r>
        <w:rPr>
          <w:rFonts w:hint="eastAsia"/>
          <w:lang w:val="en-US" w:eastAsia="zh-CN"/>
        </w:rPr>
        <w:t>可根据调查评估工作需要扩大查询范围。</w:t>
      </w:r>
    </w:p>
    <w:p w14:paraId="6B0EB68E">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br w:type="page"/>
      </w:r>
    </w:p>
    <w:p w14:paraId="3B9433CB">
      <w:pPr>
        <w:pStyle w:val="198"/>
        <w:rPr>
          <w:vanish w:val="0"/>
        </w:rPr>
      </w:pPr>
    </w:p>
    <w:p w14:paraId="503F8E3B">
      <w:pPr>
        <w:pStyle w:val="199"/>
        <w:rPr>
          <w:vanish w:val="0"/>
        </w:rPr>
      </w:pPr>
    </w:p>
    <w:p w14:paraId="011F5187">
      <w:pPr>
        <w:pStyle w:val="76"/>
        <w:spacing w:before="78" w:after="156"/>
      </w:pPr>
      <w:r>
        <w:br w:type="textWrapping"/>
      </w:r>
      <w:bookmarkStart w:id="47" w:name="_Toc79590937"/>
      <w:r>
        <w:rPr>
          <w:rFonts w:hint="eastAsia"/>
        </w:rPr>
        <w:t>（</w:t>
      </w:r>
      <w:r>
        <w:rPr>
          <w:rFonts w:hint="eastAsia"/>
          <w:lang w:val="en-US" w:eastAsia="zh-CN"/>
        </w:rPr>
        <w:t>资料性</w:t>
      </w:r>
      <w:r>
        <w:rPr>
          <w:rFonts w:hint="eastAsia"/>
        </w:rPr>
        <w:t>）</w:t>
      </w:r>
      <w:r>
        <w:br w:type="textWrapping"/>
      </w:r>
      <w:bookmarkEnd w:id="47"/>
      <w:r>
        <w:rPr>
          <w:rFonts w:hint="eastAsia"/>
        </w:rPr>
        <w:t>压覆影响区</w:t>
      </w:r>
      <w:r>
        <w:rPr>
          <w:rFonts w:hint="eastAsia"/>
          <w:lang w:val="en-US" w:eastAsia="zh-CN"/>
        </w:rPr>
        <w:t>范围的确定</w:t>
      </w:r>
    </w:p>
    <w:bookmarkEnd w:id="45"/>
    <w:p w14:paraId="51B029FA">
      <w:pPr>
        <w:rPr>
          <w:rFonts w:hint="eastAsia" w:ascii="宋体" w:hAnsi="宋体" w:cs="Times New Roman"/>
          <w:kern w:val="0"/>
          <w:sz w:val="21"/>
          <w:szCs w:val="21"/>
          <w:lang w:val="en-US" w:eastAsia="zh-CN" w:bidi="ar-SA"/>
        </w:rPr>
      </w:pPr>
      <w:r>
        <w:rPr>
          <w:rFonts w:hint="eastAsia" w:ascii="黑体" w:hAnsi="宋体" w:eastAsia="黑体" w:cs="黑体"/>
          <w:color w:val="000000"/>
          <w:kern w:val="0"/>
          <w:sz w:val="21"/>
          <w:szCs w:val="21"/>
          <w:lang w:val="en-US" w:eastAsia="zh-CN" w:bidi="ar"/>
        </w:rPr>
        <w:t xml:space="preserve">B.1  </w:t>
      </w:r>
      <w:r>
        <w:rPr>
          <w:rFonts w:hint="eastAsia" w:ascii="宋体" w:hAnsi="宋体" w:cs="Times New Roman"/>
          <w:kern w:val="0"/>
          <w:sz w:val="21"/>
          <w:szCs w:val="21"/>
          <w:lang w:val="en-US" w:eastAsia="zh-CN" w:bidi="ar-SA"/>
        </w:rPr>
        <w:t>应当根据建设项目（特定区域内的）建设类型（建筑物、构筑物）及保护等级依据相关</w:t>
      </w:r>
      <w:r>
        <w:rPr>
          <w:rFonts w:hint="eastAsia" w:ascii="宋体" w:hAnsi="Times New Roman" w:eastAsia="宋体" w:cs="Times New Roman"/>
          <w:b w:val="0"/>
          <w:bCs w:val="0"/>
          <w:lang w:val="en-US" w:eastAsia="zh-CN"/>
        </w:rPr>
        <w:t>法律法规、规章规范性文件、国家标准和行业标准规定</w:t>
      </w:r>
      <w:r>
        <w:rPr>
          <w:rFonts w:hint="eastAsia" w:ascii="宋体" w:hAnsi="宋体" w:cs="Times New Roman"/>
          <w:kern w:val="0"/>
          <w:sz w:val="21"/>
          <w:szCs w:val="21"/>
          <w:lang w:val="en-US" w:eastAsia="zh-CN" w:bidi="ar-SA"/>
        </w:rPr>
        <w:t>合理有据的确定压覆影响区范围。当建设项目（特定区域）中存在多种建设类型和保护等级的，应当分别对不同类型和不同保护等级的建筑确定压覆影响区，通过空间叠合确定建设项目（特定区域）的压覆影响区范围。</w:t>
      </w:r>
    </w:p>
    <w:p w14:paraId="36F216E5">
      <w:pPr>
        <w:rPr>
          <w:rFonts w:hint="default"/>
          <w:strike/>
          <w:dstrike w:val="0"/>
          <w:highlight w:val="yellow"/>
          <w:lang w:val="en-US" w:eastAsia="zh-CN"/>
        </w:rPr>
      </w:pPr>
      <w:r>
        <w:rPr>
          <w:rFonts w:hint="eastAsia" w:ascii="黑体" w:hAnsi="宋体" w:eastAsia="黑体" w:cs="黑体"/>
          <w:color w:val="000000"/>
          <w:kern w:val="0"/>
          <w:sz w:val="21"/>
          <w:szCs w:val="21"/>
          <w:lang w:val="en-US" w:eastAsia="zh-CN" w:bidi="ar"/>
        </w:rPr>
        <w:t xml:space="preserve">B.2  </w:t>
      </w:r>
      <w:r>
        <w:rPr>
          <w:rFonts w:hint="eastAsia"/>
        </w:rPr>
        <w:t>建设项目</w:t>
      </w:r>
      <w:r>
        <w:rPr>
          <w:rFonts w:hint="eastAsia"/>
          <w:lang w:val="en-US" w:eastAsia="zh-CN"/>
        </w:rPr>
        <w:t>保护等级在</w:t>
      </w:r>
      <w:r>
        <w:rPr>
          <w:rFonts w:hint="eastAsia"/>
        </w:rPr>
        <w:t>建设项目压覆重要矿产资源</w:t>
      </w:r>
      <w:r>
        <w:rPr>
          <w:rFonts w:hint="eastAsia"/>
          <w:lang w:val="en-US" w:eastAsia="zh-CN"/>
        </w:rPr>
        <w:t>调查</w:t>
      </w:r>
      <w:r>
        <w:rPr>
          <w:rFonts w:hint="eastAsia"/>
        </w:rPr>
        <w:t>评估</w:t>
      </w:r>
      <w:r>
        <w:rPr>
          <w:rFonts w:hint="eastAsia"/>
          <w:lang w:val="en-US" w:eastAsia="zh-CN"/>
        </w:rPr>
        <w:t>中分为特级、I级、II级、III级、IV级。建设项目</w:t>
      </w:r>
      <w:r>
        <w:rPr>
          <w:rFonts w:hint="eastAsia" w:ascii="宋体" w:hAnsi="宋体" w:cs="Times New Roman"/>
          <w:kern w:val="0"/>
          <w:sz w:val="21"/>
          <w:szCs w:val="21"/>
          <w:lang w:val="en-US" w:eastAsia="zh-CN" w:bidi="ar-SA"/>
        </w:rPr>
        <w:t>保护等级一般情况下应当</w:t>
      </w:r>
      <w:r>
        <w:rPr>
          <w:rFonts w:hint="eastAsia" w:ascii="宋体" w:hAnsi="Times New Roman" w:eastAsia="宋体" w:cs="Times New Roman"/>
          <w:b w:val="0"/>
          <w:bCs w:val="0"/>
          <w:lang w:val="en-US" w:eastAsia="zh-CN"/>
        </w:rPr>
        <w:t>根据相关法律法规、规章规范性文件、国家标准和行业标准规定</w:t>
      </w:r>
      <w:r>
        <w:rPr>
          <w:rFonts w:hint="eastAsia" w:ascii="宋体" w:hAnsi="Times New Roman" w:cs="Times New Roman"/>
          <w:b w:val="0"/>
          <w:bCs w:val="0"/>
          <w:lang w:val="en-US" w:eastAsia="zh-CN"/>
        </w:rPr>
        <w:t>对照确定，情况特殊无法确定的可通过论证或类比的方式进行确定。</w:t>
      </w:r>
      <w:r>
        <w:rPr>
          <w:rFonts w:hint="eastAsia" w:ascii="宋体" w:hAnsi="宋体" w:cs="Times New Roman"/>
          <w:kern w:val="0"/>
          <w:sz w:val="21"/>
          <w:szCs w:val="21"/>
          <w:lang w:val="en-US" w:eastAsia="zh-CN" w:bidi="ar-SA"/>
        </w:rPr>
        <w:t xml:space="preserve"> </w:t>
      </w:r>
    </w:p>
    <w:p w14:paraId="70BA52FA">
      <w:pPr>
        <w:rPr>
          <w:rFonts w:hint="eastAsia" w:ascii="宋体" w:hAnsi="宋体" w:cs="Times New Roman"/>
          <w:kern w:val="0"/>
          <w:sz w:val="21"/>
          <w:szCs w:val="21"/>
          <w:lang w:val="en-US" w:eastAsia="zh-CN" w:bidi="ar-SA"/>
        </w:rPr>
      </w:pPr>
      <w:r>
        <w:rPr>
          <w:rFonts w:hint="eastAsia" w:ascii="黑体" w:hAnsi="宋体" w:eastAsia="黑体" w:cs="黑体"/>
          <w:color w:val="000000"/>
          <w:kern w:val="0"/>
          <w:sz w:val="21"/>
          <w:szCs w:val="21"/>
          <w:lang w:val="en-US" w:eastAsia="zh-CN" w:bidi="ar"/>
        </w:rPr>
        <w:t xml:space="preserve">B.3  </w:t>
      </w:r>
      <w:r>
        <w:rPr>
          <w:rFonts w:hint="eastAsia" w:ascii="宋体" w:hAnsi="宋体" w:cs="Times New Roman"/>
          <w:kern w:val="0"/>
          <w:sz w:val="21"/>
          <w:szCs w:val="21"/>
          <w:lang w:val="en-US" w:eastAsia="zh-CN" w:bidi="ar-SA"/>
        </w:rPr>
        <w:t>建筑物压覆影响区范围的确定（井工开采）。</w:t>
      </w:r>
    </w:p>
    <w:p w14:paraId="0654517A">
      <w:pPr>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 xml:space="preserve">B.3.1  </w:t>
      </w:r>
      <w:r>
        <w:rPr>
          <w:rFonts w:hint="eastAsia"/>
          <w:lang w:val="en-US" w:eastAsia="zh-CN"/>
        </w:rPr>
        <w:t>确定建筑物受护范围。</w:t>
      </w:r>
    </w:p>
    <w:p w14:paraId="46D5EE3A">
      <w:pPr>
        <w:rPr>
          <w:rFonts w:hint="eastAsia"/>
          <w:lang w:val="en-US" w:eastAsia="zh-CN"/>
        </w:rPr>
      </w:pPr>
      <w:r>
        <w:rPr>
          <w:rFonts w:hint="eastAsia" w:ascii="黑体" w:hAnsi="宋体" w:eastAsia="黑体" w:cs="黑体"/>
          <w:color w:val="000000"/>
          <w:kern w:val="0"/>
          <w:sz w:val="21"/>
          <w:szCs w:val="21"/>
          <w:lang w:val="en-US" w:eastAsia="zh-CN" w:bidi="ar"/>
        </w:rPr>
        <w:t xml:space="preserve">B.3.1.1  </w:t>
      </w:r>
      <w:r>
        <w:rPr>
          <w:rFonts w:hint="eastAsia"/>
          <w:lang w:val="en-US" w:eastAsia="zh-CN"/>
        </w:rPr>
        <w:t>在平面图上通过受护对象角点作矩形，使矩形各边分别平行于矿层倾斜方向和走向方向；在矩形四周作围护带，该围护带外边界即为受护范围边界。</w:t>
      </w:r>
    </w:p>
    <w:p w14:paraId="3B3B3D93">
      <w:pPr>
        <w:rPr>
          <w:rFonts w:hint="eastAsia"/>
          <w:lang w:val="en-US" w:eastAsia="zh-CN"/>
        </w:rPr>
      </w:pPr>
      <w:r>
        <w:rPr>
          <w:rFonts w:hint="eastAsia" w:ascii="黑体" w:hAnsi="宋体" w:eastAsia="黑体" w:cs="黑体"/>
          <w:color w:val="000000"/>
          <w:kern w:val="0"/>
          <w:sz w:val="21"/>
          <w:szCs w:val="21"/>
          <w:lang w:val="en-US" w:eastAsia="zh-CN" w:bidi="ar"/>
        </w:rPr>
        <w:t xml:space="preserve">B.3.1.2  </w:t>
      </w:r>
      <w:r>
        <w:rPr>
          <w:rFonts w:hint="eastAsia"/>
          <w:lang w:val="en-US" w:eastAsia="zh-CN"/>
        </w:rPr>
        <w:t>在平面图上作各边平行于受护对象总轮廊的多边形；在多边形各边外侧作围护带，该围护带外边界即为受护边界。</w:t>
      </w:r>
    </w:p>
    <w:p w14:paraId="47984B24">
      <w:pPr>
        <w:rPr>
          <w:rFonts w:hint="eastAsia"/>
          <w:lang w:val="en-US" w:eastAsia="zh-CN"/>
        </w:rPr>
      </w:pPr>
      <w:r>
        <w:rPr>
          <w:rFonts w:hint="eastAsia" w:ascii="黑体" w:hAnsi="宋体" w:eastAsia="黑体" w:cs="黑体"/>
          <w:color w:val="000000"/>
          <w:kern w:val="0"/>
          <w:sz w:val="21"/>
          <w:szCs w:val="21"/>
          <w:lang w:val="en-US" w:eastAsia="zh-CN" w:bidi="ar"/>
        </w:rPr>
        <w:t xml:space="preserve">B.3.1.3  </w:t>
      </w:r>
      <w:r>
        <w:rPr>
          <w:rFonts w:hint="eastAsia"/>
          <w:lang w:val="en-US" w:eastAsia="zh-CN"/>
        </w:rPr>
        <w:t>建筑物各保护等级的围护带宽度。</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595"/>
        <w:gridCol w:w="1595"/>
        <w:gridCol w:w="1595"/>
        <w:gridCol w:w="1595"/>
        <w:gridCol w:w="1595"/>
      </w:tblGrid>
      <w:tr w14:paraId="31EB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14:paraId="7DD1A163">
            <w:pPr>
              <w:jc w:val="center"/>
              <w:rPr>
                <w:rFonts w:hint="default"/>
                <w:vertAlign w:val="baseline"/>
                <w:lang w:val="en-US" w:eastAsia="zh-CN"/>
              </w:rPr>
            </w:pPr>
            <w:r>
              <w:rPr>
                <w:rFonts w:hint="eastAsia"/>
                <w:vertAlign w:val="baseline"/>
                <w:lang w:val="en-US" w:eastAsia="zh-CN"/>
              </w:rPr>
              <w:t>保护等级</w:t>
            </w:r>
          </w:p>
        </w:tc>
        <w:tc>
          <w:tcPr>
            <w:tcW w:w="1595" w:type="dxa"/>
          </w:tcPr>
          <w:p w14:paraId="5F3E3140">
            <w:pPr>
              <w:jc w:val="center"/>
              <w:rPr>
                <w:rFonts w:hint="default"/>
                <w:vertAlign w:val="baseline"/>
                <w:lang w:val="en-US" w:eastAsia="zh-CN"/>
              </w:rPr>
            </w:pPr>
            <w:r>
              <w:rPr>
                <w:rFonts w:hint="eastAsia"/>
                <w:vertAlign w:val="baseline"/>
                <w:lang w:val="en-US" w:eastAsia="zh-CN"/>
              </w:rPr>
              <w:t>特</w:t>
            </w:r>
          </w:p>
        </w:tc>
        <w:tc>
          <w:tcPr>
            <w:tcW w:w="1595" w:type="dxa"/>
          </w:tcPr>
          <w:p w14:paraId="72CE938E">
            <w:pPr>
              <w:jc w:val="center"/>
              <w:rPr>
                <w:rFonts w:hint="default"/>
                <w:vertAlign w:val="baseline"/>
                <w:lang w:val="en-US" w:eastAsia="zh-CN"/>
              </w:rPr>
            </w:pPr>
            <w:r>
              <w:rPr>
                <w:rFonts w:hint="eastAsia"/>
                <w:vertAlign w:val="baseline"/>
                <w:lang w:val="en-US" w:eastAsia="zh-CN"/>
              </w:rPr>
              <w:t>I</w:t>
            </w:r>
          </w:p>
        </w:tc>
        <w:tc>
          <w:tcPr>
            <w:tcW w:w="1595" w:type="dxa"/>
          </w:tcPr>
          <w:p w14:paraId="2BB65A44">
            <w:pPr>
              <w:jc w:val="center"/>
              <w:rPr>
                <w:rFonts w:hint="default"/>
                <w:vertAlign w:val="baseline"/>
                <w:lang w:val="en-US" w:eastAsia="zh-CN"/>
              </w:rPr>
            </w:pPr>
            <w:r>
              <w:rPr>
                <w:rFonts w:hint="eastAsia"/>
                <w:vertAlign w:val="baseline"/>
                <w:lang w:val="en-US" w:eastAsia="zh-CN"/>
              </w:rPr>
              <w:t>II</w:t>
            </w:r>
          </w:p>
        </w:tc>
        <w:tc>
          <w:tcPr>
            <w:tcW w:w="1595" w:type="dxa"/>
          </w:tcPr>
          <w:p w14:paraId="73ABB138">
            <w:pPr>
              <w:jc w:val="center"/>
              <w:rPr>
                <w:rFonts w:hint="default"/>
                <w:vertAlign w:val="baseline"/>
                <w:lang w:val="en-US" w:eastAsia="zh-CN"/>
              </w:rPr>
            </w:pPr>
            <w:r>
              <w:rPr>
                <w:rFonts w:hint="eastAsia"/>
                <w:vertAlign w:val="baseline"/>
                <w:lang w:val="en-US" w:eastAsia="zh-CN"/>
              </w:rPr>
              <w:t>III</w:t>
            </w:r>
          </w:p>
        </w:tc>
        <w:tc>
          <w:tcPr>
            <w:tcW w:w="1595" w:type="dxa"/>
          </w:tcPr>
          <w:p w14:paraId="244861F8">
            <w:pPr>
              <w:jc w:val="center"/>
              <w:rPr>
                <w:rFonts w:hint="default"/>
                <w:vertAlign w:val="baseline"/>
                <w:lang w:val="en-US" w:eastAsia="zh-CN"/>
              </w:rPr>
            </w:pPr>
            <w:r>
              <w:rPr>
                <w:rFonts w:hint="eastAsia"/>
                <w:vertAlign w:val="baseline"/>
                <w:lang w:val="en-US" w:eastAsia="zh-CN"/>
              </w:rPr>
              <w:t>IV</w:t>
            </w:r>
          </w:p>
        </w:tc>
      </w:tr>
      <w:tr w14:paraId="598A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14:paraId="225EB494">
            <w:pPr>
              <w:jc w:val="center"/>
              <w:rPr>
                <w:rFonts w:hint="default"/>
                <w:vertAlign w:val="baseline"/>
                <w:lang w:val="en-US" w:eastAsia="zh-CN"/>
              </w:rPr>
            </w:pPr>
            <w:r>
              <w:rPr>
                <w:rFonts w:hint="eastAsia"/>
                <w:vertAlign w:val="baseline"/>
                <w:lang w:val="en-US" w:eastAsia="zh-CN"/>
              </w:rPr>
              <w:t>围护带宽度/m</w:t>
            </w:r>
          </w:p>
        </w:tc>
        <w:tc>
          <w:tcPr>
            <w:tcW w:w="1595" w:type="dxa"/>
          </w:tcPr>
          <w:p w14:paraId="14A74A7C">
            <w:pPr>
              <w:jc w:val="center"/>
              <w:rPr>
                <w:rFonts w:hint="default"/>
                <w:vertAlign w:val="baseline"/>
                <w:lang w:val="en-US" w:eastAsia="zh-CN"/>
              </w:rPr>
            </w:pPr>
            <w:r>
              <w:rPr>
                <w:rFonts w:hint="eastAsia"/>
                <w:vertAlign w:val="baseline"/>
                <w:lang w:val="en-US" w:eastAsia="zh-CN"/>
              </w:rPr>
              <w:t>50</w:t>
            </w:r>
          </w:p>
        </w:tc>
        <w:tc>
          <w:tcPr>
            <w:tcW w:w="1595" w:type="dxa"/>
          </w:tcPr>
          <w:p w14:paraId="3E559CE1">
            <w:pPr>
              <w:jc w:val="center"/>
              <w:rPr>
                <w:rFonts w:hint="default"/>
                <w:vertAlign w:val="baseline"/>
                <w:lang w:val="en-US" w:eastAsia="zh-CN"/>
              </w:rPr>
            </w:pPr>
            <w:r>
              <w:rPr>
                <w:rFonts w:hint="eastAsia"/>
                <w:vertAlign w:val="baseline"/>
                <w:lang w:val="en-US" w:eastAsia="zh-CN"/>
              </w:rPr>
              <w:t>20</w:t>
            </w:r>
          </w:p>
        </w:tc>
        <w:tc>
          <w:tcPr>
            <w:tcW w:w="1595" w:type="dxa"/>
          </w:tcPr>
          <w:p w14:paraId="5EEC5195">
            <w:pPr>
              <w:jc w:val="center"/>
              <w:rPr>
                <w:rFonts w:hint="default"/>
                <w:vertAlign w:val="baseline"/>
                <w:lang w:val="en-US" w:eastAsia="zh-CN"/>
              </w:rPr>
            </w:pPr>
            <w:r>
              <w:rPr>
                <w:rFonts w:hint="eastAsia"/>
                <w:vertAlign w:val="baseline"/>
                <w:lang w:val="en-US" w:eastAsia="zh-CN"/>
              </w:rPr>
              <w:t>15</w:t>
            </w:r>
          </w:p>
        </w:tc>
        <w:tc>
          <w:tcPr>
            <w:tcW w:w="1595" w:type="dxa"/>
          </w:tcPr>
          <w:p w14:paraId="4201216A">
            <w:pPr>
              <w:jc w:val="center"/>
              <w:rPr>
                <w:rFonts w:hint="default"/>
                <w:vertAlign w:val="baseline"/>
                <w:lang w:val="en-US" w:eastAsia="zh-CN"/>
              </w:rPr>
            </w:pPr>
            <w:r>
              <w:rPr>
                <w:rFonts w:hint="eastAsia"/>
                <w:vertAlign w:val="baseline"/>
                <w:lang w:val="en-US" w:eastAsia="zh-CN"/>
              </w:rPr>
              <w:t>10</w:t>
            </w:r>
          </w:p>
        </w:tc>
        <w:tc>
          <w:tcPr>
            <w:tcW w:w="1595" w:type="dxa"/>
          </w:tcPr>
          <w:p w14:paraId="4B8591EF">
            <w:pPr>
              <w:jc w:val="center"/>
              <w:rPr>
                <w:rFonts w:hint="default"/>
                <w:vertAlign w:val="baseline"/>
                <w:lang w:val="en-US" w:eastAsia="zh-CN"/>
              </w:rPr>
            </w:pPr>
            <w:r>
              <w:rPr>
                <w:rFonts w:hint="eastAsia"/>
                <w:vertAlign w:val="baseline"/>
                <w:lang w:val="en-US" w:eastAsia="zh-CN"/>
              </w:rPr>
              <w:t>5</w:t>
            </w:r>
          </w:p>
        </w:tc>
      </w:tr>
    </w:tbl>
    <w:p w14:paraId="7234D385">
      <w:pPr>
        <w:rPr>
          <w:rFonts w:hint="eastAsia" w:ascii="宋体" w:hAnsi="宋体" w:cs="Times New Roman"/>
          <w:kern w:val="0"/>
          <w:sz w:val="21"/>
          <w:szCs w:val="21"/>
          <w:lang w:val="en-US" w:eastAsia="zh-CN" w:bidi="ar-SA"/>
        </w:rPr>
      </w:pPr>
      <w:r>
        <w:rPr>
          <w:rFonts w:hint="eastAsia" w:ascii="黑体" w:hAnsi="宋体" w:eastAsia="黑体" w:cs="黑体"/>
          <w:color w:val="000000"/>
          <w:kern w:val="0"/>
          <w:sz w:val="21"/>
          <w:szCs w:val="21"/>
          <w:lang w:val="en-US" w:eastAsia="zh-CN" w:bidi="ar"/>
        </w:rPr>
        <w:t xml:space="preserve">B.3.2  </w:t>
      </w:r>
      <w:r>
        <w:rPr>
          <w:rFonts w:hint="eastAsia" w:ascii="宋体" w:hAnsi="宋体" w:cs="Times New Roman"/>
          <w:kern w:val="0"/>
          <w:sz w:val="21"/>
          <w:szCs w:val="21"/>
          <w:lang w:val="en-US" w:eastAsia="zh-CN" w:bidi="ar-SA"/>
        </w:rPr>
        <w:t>建筑物保护矿柱的留设。</w:t>
      </w:r>
    </w:p>
    <w:p w14:paraId="38E7B9D4">
      <w:pPr>
        <w:rPr>
          <w:rFonts w:hint="eastAsia"/>
          <w:lang w:val="en-US" w:eastAsia="zh-CN"/>
        </w:rPr>
      </w:pPr>
      <w:r>
        <w:rPr>
          <w:rFonts w:hint="eastAsia" w:ascii="黑体" w:hAnsi="宋体" w:eastAsia="黑体" w:cs="黑体"/>
          <w:color w:val="000000"/>
          <w:kern w:val="0"/>
          <w:sz w:val="21"/>
          <w:szCs w:val="21"/>
          <w:lang w:val="en-US" w:eastAsia="zh-CN" w:bidi="ar"/>
        </w:rPr>
        <w:t xml:space="preserve">B.3.2.1  </w:t>
      </w:r>
      <w:r>
        <w:rPr>
          <w:rFonts w:hint="eastAsia"/>
          <w:lang w:val="en-US" w:eastAsia="zh-CN"/>
        </w:rPr>
        <w:t>保护矿柱边界可采用垂直剖面法、垂线法或数字标高投影法进行设计。特级建筑物保护矿柱按边界角留设，其他建筑物保护矿柱按移动角留设。</w:t>
      </w:r>
    </w:p>
    <w:p w14:paraId="4DCCE3D6">
      <w:pPr>
        <w:rPr>
          <w:rFonts w:hint="default"/>
          <w:lang w:val="en-US" w:eastAsia="zh-CN"/>
        </w:rPr>
      </w:pPr>
      <w:r>
        <w:rPr>
          <w:rFonts w:hint="eastAsia" w:ascii="黑体" w:hAnsi="宋体" w:eastAsia="黑体" w:cs="黑体"/>
          <w:color w:val="000000"/>
          <w:kern w:val="0"/>
          <w:sz w:val="21"/>
          <w:szCs w:val="21"/>
          <w:lang w:val="en-US" w:eastAsia="zh-CN" w:bidi="ar"/>
        </w:rPr>
        <w:t xml:space="preserve">B.3.2.2  </w:t>
      </w:r>
      <w:r>
        <w:rPr>
          <w:rFonts w:hint="eastAsia"/>
          <w:lang w:val="en-US" w:eastAsia="zh-CN"/>
        </w:rPr>
        <w:t>地表移动边界角按实测下沉值10mm的点确定。移动角按下列变形值的点确定：水平变形ε=±2mm/m，倾斜i=±3mm/m，曲率</w:t>
      </w:r>
      <w:r>
        <w:rPr>
          <w:rFonts w:hint="eastAsia"/>
          <w:i/>
          <w:iCs/>
          <w:lang w:val="en-US" w:eastAsia="zh-CN"/>
        </w:rPr>
        <w:t>K</w:t>
      </w:r>
      <w:r>
        <w:rPr>
          <w:rFonts w:hint="eastAsia"/>
          <w:lang w:val="en-US" w:eastAsia="zh-CN"/>
        </w:rPr>
        <w:t>=±0.2×10</w:t>
      </w:r>
      <w:r>
        <w:rPr>
          <w:rFonts w:hint="eastAsia"/>
          <w:vertAlign w:val="superscript"/>
          <w:lang w:val="en-US" w:eastAsia="zh-CN"/>
        </w:rPr>
        <w:t>-3</w:t>
      </w:r>
      <w:r>
        <w:rPr>
          <w:rFonts w:hint="eastAsia"/>
          <w:lang w:val="en-US" w:eastAsia="zh-CN"/>
        </w:rPr>
        <w:t>/m。</w:t>
      </w:r>
    </w:p>
    <w:p w14:paraId="582A32BF">
      <w:pPr>
        <w:rPr>
          <w:rFonts w:hint="eastAsia"/>
          <w:lang w:val="en-US" w:eastAsia="zh-CN"/>
        </w:rPr>
      </w:pPr>
      <w:r>
        <w:rPr>
          <w:rFonts w:hint="eastAsia" w:ascii="黑体" w:hAnsi="宋体" w:eastAsia="黑体" w:cs="黑体"/>
          <w:color w:val="000000"/>
          <w:kern w:val="0"/>
          <w:sz w:val="21"/>
          <w:szCs w:val="21"/>
          <w:lang w:val="en-US" w:eastAsia="zh-CN" w:bidi="ar"/>
        </w:rPr>
        <w:t xml:space="preserve">B.3.2.3  </w:t>
      </w:r>
      <w:r>
        <w:rPr>
          <w:rFonts w:hint="eastAsia"/>
          <w:lang w:val="en-US" w:eastAsia="zh-CN"/>
        </w:rPr>
        <w:t>当矿层为向斜、背斜构造时，应当根据建筑物与向斜、背斜构造的空间位置关系，用垂直剖面法设计保护矿柱。</w:t>
      </w:r>
    </w:p>
    <w:p w14:paraId="51AF3A7B">
      <w:pPr>
        <w:rPr>
          <w:rFonts w:hint="eastAsia" w:ascii="宋体" w:hAnsi="宋体" w:cs="Times New Roman"/>
          <w:kern w:val="0"/>
          <w:sz w:val="21"/>
          <w:szCs w:val="21"/>
          <w:lang w:val="en-US" w:eastAsia="zh-CN" w:bidi="ar-SA"/>
        </w:rPr>
      </w:pPr>
      <w:r>
        <w:rPr>
          <w:rFonts w:hint="eastAsia" w:ascii="黑体" w:hAnsi="宋体" w:eastAsia="黑体" w:cs="黑体"/>
          <w:color w:val="000000"/>
          <w:kern w:val="0"/>
          <w:sz w:val="21"/>
          <w:szCs w:val="21"/>
          <w:lang w:val="en-US" w:eastAsia="zh-CN" w:bidi="ar"/>
        </w:rPr>
        <w:t xml:space="preserve">B.3.3  </w:t>
      </w:r>
      <w:r>
        <w:rPr>
          <w:rFonts w:hint="eastAsia" w:ascii="宋体" w:hAnsi="宋体" w:cs="Times New Roman"/>
          <w:kern w:val="0"/>
          <w:sz w:val="21"/>
          <w:szCs w:val="21"/>
          <w:lang w:val="en-US" w:eastAsia="zh-CN" w:bidi="ar-SA"/>
        </w:rPr>
        <w:t>建筑物压覆影响深度的确定。</w:t>
      </w:r>
    </w:p>
    <w:p w14:paraId="713BBD86">
      <w:pPr>
        <w:rPr>
          <w:rFonts w:hint="eastAsia"/>
          <w:lang w:val="en-US" w:eastAsia="zh-CN"/>
        </w:rPr>
      </w:pPr>
      <w:r>
        <w:rPr>
          <w:rFonts w:hint="eastAsia" w:ascii="黑体" w:hAnsi="宋体" w:eastAsia="黑体" w:cs="黑体"/>
          <w:color w:val="000000"/>
          <w:kern w:val="0"/>
          <w:sz w:val="21"/>
          <w:szCs w:val="21"/>
          <w:lang w:val="en-US" w:eastAsia="zh-CN" w:bidi="ar"/>
        </w:rPr>
        <w:t xml:space="preserve">B.3.3.1  </w:t>
      </w:r>
      <w:r>
        <w:rPr>
          <w:rFonts w:hint="eastAsia"/>
          <w:lang w:val="en-US" w:eastAsia="zh-CN"/>
        </w:rPr>
        <w:t>建筑物保护等级为特级、I级、II级的建设项目（特定区域）影响深度一般以采矿权允许开采最大深度或资源储量估算底界标高进行确定，保护等级为III级、IV级的建设项目影响深度可以通过论证进行确定。</w:t>
      </w:r>
    </w:p>
    <w:p w14:paraId="4A585FCA">
      <w:pPr>
        <w:rPr>
          <w:rFonts w:hint="eastAsia"/>
          <w:lang w:val="en-US" w:eastAsia="zh-CN"/>
        </w:rPr>
      </w:pPr>
      <w:r>
        <w:rPr>
          <w:rFonts w:hint="eastAsia" w:ascii="黑体" w:hAnsi="宋体" w:eastAsia="黑体" w:cs="黑体"/>
          <w:color w:val="000000"/>
          <w:kern w:val="0"/>
          <w:sz w:val="21"/>
          <w:szCs w:val="21"/>
          <w:lang w:val="en-US" w:eastAsia="zh-CN" w:bidi="ar"/>
        </w:rPr>
        <w:t xml:space="preserve">B.3.3.2  </w:t>
      </w:r>
      <w:r>
        <w:rPr>
          <w:rFonts w:hint="eastAsia"/>
          <w:lang w:val="en-US" w:eastAsia="zh-CN"/>
        </w:rPr>
        <w:t>论证确定建筑物的压覆影响深度，主要考虑不同矿体（层）采动地表变形值的大小和建筑物本身抵抗采动变形的能力。</w:t>
      </w:r>
    </w:p>
    <w:p w14:paraId="65CD667E">
      <w:pPr>
        <w:rPr>
          <w:rFonts w:hint="default" w:ascii="黑体" w:hAnsi="宋体" w:eastAsia="黑体" w:cs="黑体"/>
          <w:color w:val="000000"/>
          <w:kern w:val="0"/>
          <w:sz w:val="21"/>
          <w:szCs w:val="21"/>
          <w:highlight w:val="none"/>
          <w:lang w:val="en-US" w:eastAsia="zh-CN" w:bidi="ar"/>
        </w:rPr>
      </w:pPr>
      <w:r>
        <w:rPr>
          <w:rFonts w:hint="eastAsia" w:ascii="黑体" w:hAnsi="宋体" w:eastAsia="黑体" w:cs="黑体"/>
          <w:color w:val="000000"/>
          <w:kern w:val="0"/>
          <w:sz w:val="21"/>
          <w:szCs w:val="21"/>
          <w:highlight w:val="none"/>
          <w:lang w:val="en-US" w:eastAsia="zh-CN" w:bidi="ar"/>
        </w:rPr>
        <w:t xml:space="preserve">B.3.3.3  </w:t>
      </w:r>
      <w:r>
        <w:rPr>
          <w:rFonts w:hint="eastAsia"/>
          <w:highlight w:val="none"/>
          <w:lang w:val="en-US" w:eastAsia="zh-CN"/>
        </w:rPr>
        <w:t>预计的地表变形值小于等于建筑物允许地表变形值的；预计的地表变形值超过建筑物允许地表变形值，但矿区已取得试采经验经维修能够满足安全使用要求的；预计的地表变形值超过建筑物允许地表变形值，但经采取该矿区已有成功经验的开采措施和建筑物加固保护措施后，能满足安全使用要求的，可不留设保护矿柱。</w:t>
      </w:r>
    </w:p>
    <w:p w14:paraId="1E5F802B">
      <w:pPr>
        <w:rPr>
          <w:rFonts w:hint="default"/>
          <w:highlight w:val="none"/>
          <w:lang w:val="en-US" w:eastAsia="zh-CN"/>
        </w:rPr>
      </w:pPr>
      <w:r>
        <w:rPr>
          <w:rFonts w:hint="eastAsia" w:ascii="黑体" w:hAnsi="宋体" w:eastAsia="黑体" w:cs="黑体"/>
          <w:color w:val="000000"/>
          <w:kern w:val="0"/>
          <w:sz w:val="21"/>
          <w:szCs w:val="21"/>
          <w:highlight w:val="none"/>
          <w:lang w:val="en-US" w:eastAsia="zh-CN" w:bidi="ar"/>
        </w:rPr>
        <w:t xml:space="preserve">B.3.3.4  </w:t>
      </w:r>
      <w:r>
        <w:rPr>
          <w:rFonts w:hint="eastAsia"/>
          <w:highlight w:val="none"/>
          <w:lang w:val="en-US" w:eastAsia="zh-CN"/>
        </w:rPr>
        <w:t>预计的地表变形值超过建筑物允许地表变形值，且不符合或无法确定B.3.3.3中要求的条件时，须根据矿体（层）实际影响地表变形值（采动地表变形值-建筑物本身的抵抗采动变形能力）水平变形ε=±4mm/m，倾斜i=±6mm/m，曲率K=﹢0.4×10</w:t>
      </w:r>
      <w:r>
        <w:rPr>
          <w:rFonts w:hint="eastAsia"/>
          <w:highlight w:val="none"/>
          <w:vertAlign w:val="superscript"/>
          <w:lang w:val="en-US" w:eastAsia="zh-CN"/>
        </w:rPr>
        <w:t>-3</w:t>
      </w:r>
      <w:r>
        <w:rPr>
          <w:rFonts w:hint="eastAsia"/>
          <w:highlight w:val="none"/>
          <w:lang w:val="en-US" w:eastAsia="zh-CN"/>
        </w:rPr>
        <w:t>/m变形值的点的开采深度确定压覆影响深度，即矿柱留设深度。未明确建筑物允许变形值的建设项目，参照《建筑物、水体、铁路及主要井巷煤柱留设与压煤开采指南》中不同建筑物的允许变形值进行预测。</w:t>
      </w:r>
    </w:p>
    <w:p w14:paraId="6148FD7D">
      <w:pPr>
        <w:rPr>
          <w:rFonts w:hint="eastAsia" w:ascii="宋体" w:hAnsi="宋体" w:cs="Times New Roman"/>
          <w:kern w:val="0"/>
          <w:sz w:val="21"/>
          <w:szCs w:val="21"/>
          <w:lang w:val="en-US" w:eastAsia="zh-CN" w:bidi="ar-SA"/>
        </w:rPr>
      </w:pPr>
      <w:r>
        <w:rPr>
          <w:rFonts w:hint="eastAsia" w:ascii="黑体" w:hAnsi="宋体" w:eastAsia="黑体" w:cs="黑体"/>
          <w:color w:val="000000"/>
          <w:kern w:val="0"/>
          <w:sz w:val="21"/>
          <w:szCs w:val="21"/>
          <w:lang w:val="en-US" w:eastAsia="zh-CN" w:bidi="ar"/>
        </w:rPr>
        <w:t xml:space="preserve">B.4  </w:t>
      </w:r>
      <w:r>
        <w:rPr>
          <w:rFonts w:hint="eastAsia" w:ascii="宋体" w:hAnsi="宋体" w:cs="Times New Roman"/>
          <w:kern w:val="0"/>
          <w:sz w:val="21"/>
          <w:szCs w:val="21"/>
          <w:lang w:val="en-US" w:eastAsia="zh-CN" w:bidi="ar-SA"/>
        </w:rPr>
        <w:t>构筑物压覆影响区范围的确定（井工开采）。</w:t>
      </w:r>
    </w:p>
    <w:p w14:paraId="52AB212A">
      <w:pPr>
        <w:rPr>
          <w:rFonts w:hint="eastAsia"/>
          <w:lang w:val="en-US" w:eastAsia="zh-CN"/>
        </w:rPr>
      </w:pPr>
      <w:r>
        <w:rPr>
          <w:rFonts w:hint="eastAsia" w:ascii="黑体" w:hAnsi="宋体" w:eastAsia="黑体" w:cs="黑体"/>
          <w:color w:val="000000"/>
          <w:kern w:val="0"/>
          <w:sz w:val="21"/>
          <w:szCs w:val="21"/>
          <w:lang w:val="en-US" w:eastAsia="zh-CN" w:bidi="ar"/>
        </w:rPr>
        <w:t xml:space="preserve">B.4.1  </w:t>
      </w:r>
      <w:r>
        <w:rPr>
          <w:rFonts w:hint="eastAsia"/>
          <w:lang w:val="en-US" w:eastAsia="zh-CN"/>
        </w:rPr>
        <w:t>确定构筑物受护范围。</w:t>
      </w:r>
    </w:p>
    <w:p w14:paraId="5F4EFEEB">
      <w:pPr>
        <w:rPr>
          <w:rFonts w:hint="eastAsia"/>
          <w:lang w:val="en-US" w:eastAsia="zh-CN"/>
        </w:rPr>
      </w:pPr>
      <w:r>
        <w:rPr>
          <w:rFonts w:hint="eastAsia" w:ascii="黑体" w:hAnsi="宋体" w:eastAsia="黑体" w:cs="黑体"/>
          <w:color w:val="000000"/>
          <w:kern w:val="0"/>
          <w:sz w:val="21"/>
          <w:szCs w:val="21"/>
          <w:lang w:val="en-US" w:eastAsia="zh-CN" w:bidi="ar"/>
        </w:rPr>
        <w:t xml:space="preserve">B.4.1.1  </w:t>
      </w:r>
      <w:r>
        <w:rPr>
          <w:rFonts w:hint="eastAsia"/>
          <w:lang w:val="en-US" w:eastAsia="zh-CN"/>
        </w:rPr>
        <w:t>构筑物受护范围应当包括受护对象及其围护带。围护带宽度必须根据受护对象的保护等级确定。</w:t>
      </w:r>
    </w:p>
    <w:p w14:paraId="13F0D377">
      <w:pPr>
        <w:rPr>
          <w:rFonts w:hint="eastAsia"/>
          <w:lang w:val="en-US" w:eastAsia="zh-CN"/>
        </w:rPr>
      </w:pPr>
      <w:r>
        <w:rPr>
          <w:rFonts w:hint="eastAsia" w:ascii="黑体" w:hAnsi="宋体" w:eastAsia="黑体" w:cs="黑体"/>
          <w:color w:val="000000"/>
          <w:kern w:val="0"/>
          <w:sz w:val="21"/>
          <w:szCs w:val="21"/>
          <w:lang w:val="en-US" w:eastAsia="zh-CN" w:bidi="ar"/>
        </w:rPr>
        <w:t xml:space="preserve">B.4.1.2  </w:t>
      </w:r>
      <w:r>
        <w:rPr>
          <w:rFonts w:hint="eastAsia"/>
          <w:lang w:val="en-US" w:eastAsia="zh-CN"/>
        </w:rPr>
        <w:t>构筑物各保护等级的围护带宽度。</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595"/>
        <w:gridCol w:w="1595"/>
        <w:gridCol w:w="1595"/>
        <w:gridCol w:w="1595"/>
        <w:gridCol w:w="1595"/>
      </w:tblGrid>
      <w:tr w14:paraId="6883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14:paraId="183E5005">
            <w:pPr>
              <w:jc w:val="center"/>
              <w:rPr>
                <w:rFonts w:hint="default"/>
                <w:vertAlign w:val="baseline"/>
                <w:lang w:val="en-US" w:eastAsia="zh-CN"/>
              </w:rPr>
            </w:pPr>
            <w:r>
              <w:rPr>
                <w:rFonts w:hint="eastAsia"/>
                <w:vertAlign w:val="baseline"/>
                <w:lang w:val="en-US" w:eastAsia="zh-CN"/>
              </w:rPr>
              <w:t>保护等级</w:t>
            </w:r>
          </w:p>
        </w:tc>
        <w:tc>
          <w:tcPr>
            <w:tcW w:w="1595" w:type="dxa"/>
          </w:tcPr>
          <w:p w14:paraId="2A10349D">
            <w:pPr>
              <w:jc w:val="center"/>
              <w:rPr>
                <w:rFonts w:hint="default"/>
                <w:vertAlign w:val="baseline"/>
                <w:lang w:val="en-US" w:eastAsia="zh-CN"/>
              </w:rPr>
            </w:pPr>
            <w:r>
              <w:rPr>
                <w:rFonts w:hint="eastAsia"/>
                <w:vertAlign w:val="baseline"/>
                <w:lang w:val="en-US" w:eastAsia="zh-CN"/>
              </w:rPr>
              <w:t>特</w:t>
            </w:r>
          </w:p>
        </w:tc>
        <w:tc>
          <w:tcPr>
            <w:tcW w:w="1595" w:type="dxa"/>
          </w:tcPr>
          <w:p w14:paraId="1FE362A9">
            <w:pPr>
              <w:jc w:val="center"/>
              <w:rPr>
                <w:rFonts w:hint="default"/>
                <w:vertAlign w:val="baseline"/>
                <w:lang w:val="en-US" w:eastAsia="zh-CN"/>
              </w:rPr>
            </w:pPr>
            <w:r>
              <w:rPr>
                <w:rFonts w:hint="eastAsia"/>
                <w:vertAlign w:val="baseline"/>
                <w:lang w:val="en-US" w:eastAsia="zh-CN"/>
              </w:rPr>
              <w:t>I</w:t>
            </w:r>
          </w:p>
        </w:tc>
        <w:tc>
          <w:tcPr>
            <w:tcW w:w="1595" w:type="dxa"/>
          </w:tcPr>
          <w:p w14:paraId="3255D54B">
            <w:pPr>
              <w:jc w:val="center"/>
              <w:rPr>
                <w:rFonts w:hint="default"/>
                <w:vertAlign w:val="baseline"/>
                <w:lang w:val="en-US" w:eastAsia="zh-CN"/>
              </w:rPr>
            </w:pPr>
            <w:r>
              <w:rPr>
                <w:rFonts w:hint="eastAsia"/>
                <w:vertAlign w:val="baseline"/>
                <w:lang w:val="en-US" w:eastAsia="zh-CN"/>
              </w:rPr>
              <w:t>II</w:t>
            </w:r>
          </w:p>
        </w:tc>
        <w:tc>
          <w:tcPr>
            <w:tcW w:w="1595" w:type="dxa"/>
          </w:tcPr>
          <w:p w14:paraId="678B33F7">
            <w:pPr>
              <w:jc w:val="center"/>
              <w:rPr>
                <w:rFonts w:hint="default"/>
                <w:vertAlign w:val="baseline"/>
                <w:lang w:val="en-US" w:eastAsia="zh-CN"/>
              </w:rPr>
            </w:pPr>
            <w:r>
              <w:rPr>
                <w:rFonts w:hint="eastAsia"/>
                <w:vertAlign w:val="baseline"/>
                <w:lang w:val="en-US" w:eastAsia="zh-CN"/>
              </w:rPr>
              <w:t>III</w:t>
            </w:r>
          </w:p>
        </w:tc>
        <w:tc>
          <w:tcPr>
            <w:tcW w:w="1595" w:type="dxa"/>
          </w:tcPr>
          <w:p w14:paraId="44F720A1">
            <w:pPr>
              <w:jc w:val="center"/>
              <w:rPr>
                <w:rFonts w:hint="default"/>
                <w:vertAlign w:val="baseline"/>
                <w:lang w:val="en-US" w:eastAsia="zh-CN"/>
              </w:rPr>
            </w:pPr>
            <w:r>
              <w:rPr>
                <w:rFonts w:hint="eastAsia"/>
                <w:vertAlign w:val="baseline"/>
                <w:lang w:val="en-US" w:eastAsia="zh-CN"/>
              </w:rPr>
              <w:t>IV</w:t>
            </w:r>
          </w:p>
        </w:tc>
      </w:tr>
      <w:tr w14:paraId="1E2D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14:paraId="504F2192">
            <w:pPr>
              <w:jc w:val="center"/>
              <w:rPr>
                <w:rFonts w:hint="default"/>
                <w:vertAlign w:val="baseline"/>
                <w:lang w:val="en-US" w:eastAsia="zh-CN"/>
              </w:rPr>
            </w:pPr>
            <w:r>
              <w:rPr>
                <w:rFonts w:hint="eastAsia"/>
                <w:vertAlign w:val="baseline"/>
                <w:lang w:val="en-US" w:eastAsia="zh-CN"/>
              </w:rPr>
              <w:t>围护带宽度/m</w:t>
            </w:r>
          </w:p>
        </w:tc>
        <w:tc>
          <w:tcPr>
            <w:tcW w:w="1595" w:type="dxa"/>
          </w:tcPr>
          <w:p w14:paraId="1C01A463">
            <w:pPr>
              <w:jc w:val="center"/>
              <w:rPr>
                <w:rFonts w:hint="default"/>
                <w:vertAlign w:val="baseline"/>
                <w:lang w:val="en-US" w:eastAsia="zh-CN"/>
              </w:rPr>
            </w:pPr>
            <w:r>
              <w:rPr>
                <w:rFonts w:hint="eastAsia"/>
                <w:vertAlign w:val="baseline"/>
                <w:lang w:val="en-US" w:eastAsia="zh-CN"/>
              </w:rPr>
              <w:t>50</w:t>
            </w:r>
          </w:p>
        </w:tc>
        <w:tc>
          <w:tcPr>
            <w:tcW w:w="1595" w:type="dxa"/>
          </w:tcPr>
          <w:p w14:paraId="761599F7">
            <w:pPr>
              <w:jc w:val="center"/>
              <w:rPr>
                <w:rFonts w:hint="default"/>
                <w:vertAlign w:val="baseline"/>
                <w:lang w:val="en-US" w:eastAsia="zh-CN"/>
              </w:rPr>
            </w:pPr>
            <w:r>
              <w:rPr>
                <w:rFonts w:hint="eastAsia"/>
                <w:vertAlign w:val="baseline"/>
                <w:lang w:val="en-US" w:eastAsia="zh-CN"/>
              </w:rPr>
              <w:t>20</w:t>
            </w:r>
          </w:p>
        </w:tc>
        <w:tc>
          <w:tcPr>
            <w:tcW w:w="1595" w:type="dxa"/>
          </w:tcPr>
          <w:p w14:paraId="5B68993C">
            <w:pPr>
              <w:jc w:val="center"/>
              <w:rPr>
                <w:rFonts w:hint="default"/>
                <w:vertAlign w:val="baseline"/>
                <w:lang w:val="en-US" w:eastAsia="zh-CN"/>
              </w:rPr>
            </w:pPr>
            <w:r>
              <w:rPr>
                <w:rFonts w:hint="eastAsia"/>
                <w:vertAlign w:val="baseline"/>
                <w:lang w:val="en-US" w:eastAsia="zh-CN"/>
              </w:rPr>
              <w:t>15</w:t>
            </w:r>
          </w:p>
        </w:tc>
        <w:tc>
          <w:tcPr>
            <w:tcW w:w="1595" w:type="dxa"/>
          </w:tcPr>
          <w:p w14:paraId="7FAA2950">
            <w:pPr>
              <w:jc w:val="center"/>
              <w:rPr>
                <w:rFonts w:hint="default"/>
                <w:vertAlign w:val="baseline"/>
                <w:lang w:val="en-US" w:eastAsia="zh-CN"/>
              </w:rPr>
            </w:pPr>
            <w:r>
              <w:rPr>
                <w:rFonts w:hint="eastAsia"/>
                <w:vertAlign w:val="baseline"/>
                <w:lang w:val="en-US" w:eastAsia="zh-CN"/>
              </w:rPr>
              <w:t>10</w:t>
            </w:r>
          </w:p>
        </w:tc>
        <w:tc>
          <w:tcPr>
            <w:tcW w:w="1595" w:type="dxa"/>
          </w:tcPr>
          <w:p w14:paraId="53983A88">
            <w:pPr>
              <w:jc w:val="center"/>
              <w:rPr>
                <w:rFonts w:hint="default"/>
                <w:vertAlign w:val="baseline"/>
                <w:lang w:val="en-US" w:eastAsia="zh-CN"/>
              </w:rPr>
            </w:pPr>
            <w:r>
              <w:rPr>
                <w:rFonts w:hint="eastAsia"/>
                <w:vertAlign w:val="baseline"/>
                <w:lang w:val="en-US" w:eastAsia="zh-CN"/>
              </w:rPr>
              <w:t>5</w:t>
            </w:r>
          </w:p>
        </w:tc>
      </w:tr>
    </w:tbl>
    <w:p w14:paraId="66FEC850">
      <w:pPr>
        <w:rPr>
          <w:rFonts w:hint="eastAsia" w:ascii="宋体" w:hAnsi="宋体" w:cs="Times New Roman"/>
          <w:kern w:val="0"/>
          <w:sz w:val="21"/>
          <w:szCs w:val="21"/>
          <w:lang w:val="en-US" w:eastAsia="zh-CN" w:bidi="ar-SA"/>
        </w:rPr>
      </w:pPr>
      <w:r>
        <w:rPr>
          <w:rFonts w:hint="eastAsia" w:ascii="黑体" w:hAnsi="宋体" w:eastAsia="黑体" w:cs="黑体"/>
          <w:color w:val="000000"/>
          <w:kern w:val="0"/>
          <w:sz w:val="21"/>
          <w:szCs w:val="21"/>
          <w:lang w:val="en-US" w:eastAsia="zh-CN" w:bidi="ar"/>
        </w:rPr>
        <w:t xml:space="preserve">B.4.2  </w:t>
      </w:r>
      <w:r>
        <w:rPr>
          <w:rFonts w:hint="eastAsia" w:ascii="宋体" w:hAnsi="宋体" w:cs="Times New Roman"/>
          <w:kern w:val="0"/>
          <w:sz w:val="21"/>
          <w:szCs w:val="21"/>
          <w:lang w:val="en-US" w:eastAsia="zh-CN" w:bidi="ar-SA"/>
        </w:rPr>
        <w:t>构筑物保护矿柱的留设。</w:t>
      </w:r>
    </w:p>
    <w:p w14:paraId="73FD1564">
      <w:pPr>
        <w:rPr>
          <w:rFonts w:hint="eastAsia" w:ascii="宋体" w:hAnsi="宋体" w:cs="Times New Roman"/>
          <w:kern w:val="0"/>
          <w:sz w:val="21"/>
          <w:szCs w:val="21"/>
          <w:lang w:val="en-US" w:eastAsia="zh-CN" w:bidi="ar-SA"/>
        </w:rPr>
      </w:pPr>
      <w:r>
        <w:rPr>
          <w:rFonts w:hint="eastAsia" w:ascii="黑体" w:hAnsi="宋体" w:eastAsia="黑体" w:cs="黑体"/>
          <w:color w:val="000000"/>
          <w:kern w:val="0"/>
          <w:sz w:val="21"/>
          <w:szCs w:val="21"/>
          <w:lang w:val="en-US" w:eastAsia="zh-CN" w:bidi="ar"/>
        </w:rPr>
        <w:t xml:space="preserve">B.4.2.1 </w:t>
      </w:r>
      <w:r>
        <w:rPr>
          <w:rFonts w:hint="eastAsia" w:ascii="宋体" w:hAnsi="宋体" w:cs="Times New Roman"/>
          <w:kern w:val="0"/>
          <w:sz w:val="21"/>
          <w:szCs w:val="21"/>
          <w:lang w:val="en-US" w:eastAsia="zh-CN" w:bidi="ar-SA"/>
        </w:rPr>
        <w:t xml:space="preserve"> 构筑物保护矿柱设计宜采用垂线法或者垂直剖面法。特级构筑物保护矿柱应当采用边界角留设，其他保护矿柱按移动角留设。 </w:t>
      </w:r>
    </w:p>
    <w:p w14:paraId="5C5786A4">
      <w:pPr>
        <w:rPr>
          <w:rFonts w:hint="default"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 xml:space="preserve">B.4.2.2  </w:t>
      </w:r>
      <w:r>
        <w:rPr>
          <w:rFonts w:hint="eastAsia" w:ascii="宋体" w:hAnsi="宋体" w:cs="Times New Roman"/>
          <w:kern w:val="0"/>
          <w:sz w:val="21"/>
          <w:szCs w:val="21"/>
          <w:lang w:val="en-US" w:eastAsia="zh-CN" w:bidi="ar-SA"/>
        </w:rPr>
        <w:t>高速公路保护矿柱留设。路基路面：路堤以两侧排水沟外边缘（无排水沟时以路堤或者护坡道坡脚）为界，路堑以坡顶截水沟外边缘（无截水沟以坡顶）为界；桥梁及涵洞：桥台、桥墩和涵洞以各自基础最外边缘为界；隧道：以建筑界线为界。</w:t>
      </w:r>
    </w:p>
    <w:p w14:paraId="595558FB">
      <w:pPr>
        <w:rPr>
          <w:rFonts w:hint="eastAsia" w:ascii="宋体" w:hAnsi="宋体" w:cs="Times New Roman"/>
          <w:kern w:val="0"/>
          <w:sz w:val="21"/>
          <w:szCs w:val="21"/>
          <w:lang w:val="en-US" w:eastAsia="zh-CN" w:bidi="ar-SA"/>
        </w:rPr>
      </w:pPr>
      <w:r>
        <w:rPr>
          <w:rFonts w:hint="eastAsia" w:ascii="黑体" w:hAnsi="宋体" w:eastAsia="黑体" w:cs="黑体"/>
          <w:color w:val="000000"/>
          <w:kern w:val="0"/>
          <w:sz w:val="21"/>
          <w:szCs w:val="21"/>
          <w:lang w:val="en-US" w:eastAsia="zh-CN" w:bidi="ar"/>
        </w:rPr>
        <w:t xml:space="preserve">B.4.2.3  </w:t>
      </w:r>
      <w:r>
        <w:rPr>
          <w:rFonts w:hint="eastAsia" w:ascii="宋体" w:hAnsi="宋体" w:cs="Times New Roman"/>
          <w:kern w:val="0"/>
          <w:sz w:val="21"/>
          <w:szCs w:val="21"/>
          <w:lang w:val="en-US" w:eastAsia="zh-CN" w:bidi="ar-SA"/>
        </w:rPr>
        <w:t>留设高压输电线路保护矿柱时，受护对象边界以线塔基础外边缘为界。</w:t>
      </w:r>
    </w:p>
    <w:p w14:paraId="26777848">
      <w:pPr>
        <w:rPr>
          <w:rFonts w:hint="default" w:ascii="宋体" w:hAnsi="宋体" w:cs="Times New Roman"/>
          <w:kern w:val="0"/>
          <w:sz w:val="21"/>
          <w:szCs w:val="21"/>
          <w:lang w:val="en-US" w:eastAsia="zh-CN" w:bidi="ar-SA"/>
        </w:rPr>
      </w:pPr>
      <w:r>
        <w:rPr>
          <w:rFonts w:hint="eastAsia" w:ascii="黑体" w:hAnsi="宋体" w:eastAsia="黑体" w:cs="黑体"/>
          <w:color w:val="000000"/>
          <w:kern w:val="0"/>
          <w:sz w:val="21"/>
          <w:szCs w:val="21"/>
          <w:lang w:val="en-US" w:eastAsia="zh-CN" w:bidi="ar"/>
        </w:rPr>
        <w:t xml:space="preserve">B.4.2.4  </w:t>
      </w:r>
      <w:r>
        <w:rPr>
          <w:rFonts w:hint="eastAsia" w:ascii="宋体" w:hAnsi="宋体" w:cs="Times New Roman"/>
          <w:kern w:val="0"/>
          <w:sz w:val="21"/>
          <w:szCs w:val="21"/>
          <w:lang w:val="en-US" w:eastAsia="zh-CN" w:bidi="ar-SA"/>
        </w:rPr>
        <w:t>留设水工构筑物保护矿柱时，河堤提防受护对象边界以堤基两侧的外边缘为界；各级坝、泵站和水闸等受护对象边界以以基础的外边缘为界。</w:t>
      </w:r>
    </w:p>
    <w:p w14:paraId="15C43322">
      <w:pPr>
        <w:rPr>
          <w:rFonts w:hint="default"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 xml:space="preserve">B.4.2.5  </w:t>
      </w:r>
      <w:r>
        <w:rPr>
          <w:rFonts w:hint="eastAsia" w:ascii="宋体" w:hAnsi="宋体" w:cs="Times New Roman"/>
          <w:kern w:val="0"/>
          <w:sz w:val="21"/>
          <w:szCs w:val="21"/>
          <w:lang w:val="en-US" w:eastAsia="zh-CN" w:bidi="ar-SA"/>
        </w:rPr>
        <w:t>留设长输管线保护矿柱时，地埋管线受护对象边界以埋线开挖沟外边缘为界；架空管线受护对象边界以架空管线基础的外边缘为界。</w:t>
      </w:r>
    </w:p>
    <w:p w14:paraId="1899B3C4">
      <w:pPr>
        <w:rPr>
          <w:rFonts w:hint="eastAsia" w:ascii="宋体" w:hAnsi="宋体" w:cs="Times New Roman"/>
          <w:kern w:val="0"/>
          <w:sz w:val="21"/>
          <w:szCs w:val="21"/>
          <w:lang w:val="en-US" w:eastAsia="zh-CN" w:bidi="ar-SA"/>
        </w:rPr>
      </w:pPr>
      <w:r>
        <w:rPr>
          <w:rFonts w:hint="eastAsia" w:ascii="黑体" w:hAnsi="宋体" w:eastAsia="黑体" w:cs="黑体"/>
          <w:color w:val="000000"/>
          <w:kern w:val="0"/>
          <w:sz w:val="21"/>
          <w:szCs w:val="21"/>
          <w:lang w:val="en-US" w:eastAsia="zh-CN" w:bidi="ar"/>
        </w:rPr>
        <w:t xml:space="preserve">B.4.3  </w:t>
      </w:r>
      <w:r>
        <w:rPr>
          <w:rFonts w:hint="eastAsia" w:ascii="宋体" w:hAnsi="宋体" w:cs="Times New Roman"/>
          <w:kern w:val="0"/>
          <w:sz w:val="21"/>
          <w:szCs w:val="21"/>
          <w:lang w:val="en-US" w:eastAsia="zh-CN" w:bidi="ar-SA"/>
        </w:rPr>
        <w:t>构筑物压覆影响深度的确定。</w:t>
      </w:r>
    </w:p>
    <w:p w14:paraId="3345C8F2">
      <w:pPr>
        <w:rPr>
          <w:rFonts w:hint="eastAsia"/>
          <w:lang w:val="en-US" w:eastAsia="zh-CN"/>
        </w:rPr>
      </w:pPr>
      <w:r>
        <w:rPr>
          <w:rFonts w:hint="eastAsia" w:ascii="黑体" w:hAnsi="宋体" w:eastAsia="黑体" w:cs="黑体"/>
          <w:color w:val="000000"/>
          <w:kern w:val="0"/>
          <w:sz w:val="21"/>
          <w:szCs w:val="21"/>
          <w:lang w:val="en-US" w:eastAsia="zh-CN" w:bidi="ar"/>
        </w:rPr>
        <w:t xml:space="preserve">B.4.3.1  </w:t>
      </w:r>
      <w:r>
        <w:rPr>
          <w:rFonts w:hint="eastAsia"/>
          <w:lang w:val="en-US" w:eastAsia="zh-CN"/>
        </w:rPr>
        <w:t>构筑物保护等级为特级、I级、II级的建设项目和特定区域影响深度一般以采矿权允许开采最大深度或资源储量估算底界标高进行确定，保护等级</w:t>
      </w:r>
      <w:r>
        <w:rPr>
          <w:rFonts w:hint="eastAsia"/>
          <w:highlight w:val="none"/>
          <w:lang w:val="en-US" w:eastAsia="zh-CN"/>
        </w:rPr>
        <w:t>为III级、IV级的</w:t>
      </w:r>
      <w:r>
        <w:rPr>
          <w:rFonts w:hint="eastAsia"/>
          <w:lang w:val="en-US" w:eastAsia="zh-CN"/>
        </w:rPr>
        <w:t>建设项目影响深度可以通过论证进行确定。</w:t>
      </w:r>
    </w:p>
    <w:p w14:paraId="66AFDED2">
      <w:pPr>
        <w:rPr>
          <w:rFonts w:hint="eastAsia"/>
          <w:highlight w:val="none"/>
          <w:lang w:val="en-US" w:eastAsia="zh-CN"/>
        </w:rPr>
      </w:pPr>
      <w:r>
        <w:rPr>
          <w:rFonts w:hint="eastAsia" w:ascii="黑体" w:hAnsi="宋体" w:eastAsia="黑体" w:cs="黑体"/>
          <w:color w:val="000000"/>
          <w:kern w:val="0"/>
          <w:sz w:val="21"/>
          <w:szCs w:val="21"/>
          <w:highlight w:val="none"/>
          <w:lang w:val="en-US" w:eastAsia="zh-CN" w:bidi="ar"/>
        </w:rPr>
        <w:t xml:space="preserve">B.4.3.2  </w:t>
      </w:r>
      <w:r>
        <w:rPr>
          <w:rFonts w:hint="eastAsia"/>
          <w:highlight w:val="none"/>
          <w:lang w:val="en-US" w:eastAsia="zh-CN"/>
        </w:rPr>
        <w:t>论证确定构筑物的压覆影响深度，主要考虑不同矿体（层）采动地表变形值的大小和构筑物本身抵抗采动变形的能力。</w:t>
      </w:r>
    </w:p>
    <w:p w14:paraId="576A556C">
      <w:pPr>
        <w:rPr>
          <w:rFonts w:hint="eastAsia"/>
          <w:highlight w:val="none"/>
          <w:lang w:val="en-US" w:eastAsia="zh-CN"/>
        </w:rPr>
      </w:pPr>
      <w:r>
        <w:rPr>
          <w:rFonts w:hint="eastAsia" w:ascii="黑体" w:hAnsi="宋体" w:eastAsia="黑体" w:cs="黑体"/>
          <w:color w:val="000000"/>
          <w:kern w:val="0"/>
          <w:sz w:val="21"/>
          <w:szCs w:val="21"/>
          <w:highlight w:val="none"/>
          <w:lang w:val="en-US" w:eastAsia="zh-CN" w:bidi="ar"/>
        </w:rPr>
        <w:t xml:space="preserve">B.4.3.3 </w:t>
      </w:r>
      <w:r>
        <w:rPr>
          <w:rFonts w:hint="eastAsia"/>
          <w:highlight w:val="none"/>
          <w:lang w:val="en-US" w:eastAsia="zh-CN"/>
        </w:rPr>
        <w:t xml:space="preserve"> 构筑物符合B3.3.3的相应要求时，可不留设保护矿柱。</w:t>
      </w:r>
    </w:p>
    <w:p w14:paraId="6C546E68">
      <w:pPr>
        <w:rPr>
          <w:rFonts w:hint="default"/>
          <w:highlight w:val="none"/>
          <w:lang w:val="en-US" w:eastAsia="zh-CN"/>
        </w:rPr>
      </w:pPr>
      <w:r>
        <w:rPr>
          <w:rFonts w:hint="eastAsia" w:ascii="黑体" w:hAnsi="宋体" w:eastAsia="黑体" w:cs="黑体"/>
          <w:color w:val="000000"/>
          <w:kern w:val="0"/>
          <w:sz w:val="21"/>
          <w:szCs w:val="21"/>
          <w:highlight w:val="none"/>
          <w:lang w:val="en-US" w:eastAsia="zh-CN" w:bidi="ar"/>
        </w:rPr>
        <w:t xml:space="preserve">B.4.3.4  </w:t>
      </w:r>
      <w:r>
        <w:rPr>
          <w:rFonts w:hint="eastAsia"/>
          <w:highlight w:val="none"/>
          <w:lang w:val="en-US" w:eastAsia="zh-CN"/>
        </w:rPr>
        <w:t>预计的地表变形值超过构筑物允许地表变形值，且不符合或无法确定B.4.3.3中要求的条件时，须根据构筑物允许变形值进行预测压覆影响深度，未明确构筑物允许变形值的建设项目，参照《建筑物、水体、铁路及主要井巷煤柱留设与压煤开采指南》中不同构筑物的允许变形值预测压覆影响深度。</w:t>
      </w:r>
    </w:p>
    <w:p w14:paraId="55186D86">
      <w:pPr>
        <w:rPr>
          <w:rFonts w:hint="eastAsia"/>
          <w:highlight w:val="none"/>
          <w:lang w:val="en-US" w:eastAsia="zh-CN"/>
        </w:rPr>
      </w:pPr>
      <w:r>
        <w:rPr>
          <w:rFonts w:hint="eastAsia" w:ascii="黑体" w:hAnsi="宋体" w:eastAsia="黑体" w:cs="黑体"/>
          <w:color w:val="000000"/>
          <w:kern w:val="0"/>
          <w:sz w:val="21"/>
          <w:szCs w:val="21"/>
          <w:highlight w:val="none"/>
          <w:lang w:val="en-US" w:eastAsia="zh-CN" w:bidi="ar"/>
        </w:rPr>
        <w:t xml:space="preserve">B.4.3.5  </w:t>
      </w:r>
      <w:r>
        <w:rPr>
          <w:rFonts w:hint="eastAsia"/>
          <w:highlight w:val="none"/>
          <w:lang w:val="en-US" w:eastAsia="zh-CN"/>
        </w:rPr>
        <w:t>高速公路的保护矿柱留设除满足</w:t>
      </w:r>
      <w:r>
        <w:rPr>
          <w:rFonts w:hint="eastAsia"/>
          <w:lang w:val="en-US" w:eastAsia="zh-CN"/>
        </w:rPr>
        <w:t>B4.3.3的相应要求时，还应当满足1.</w:t>
      </w:r>
      <w:r>
        <w:rPr>
          <w:rFonts w:hint="eastAsia"/>
          <w:highlight w:val="none"/>
          <w:lang w:val="en-US" w:eastAsia="zh-CN"/>
        </w:rPr>
        <w:t>路面采后不积水，不形成非连续变形，预计地表变形值符合《公路工程技术标准》（中华人民共和国交通运输部公告第51条）有关规定；2.高速公路隧道、桥梁与涵洞的预计地表变形值小于允许变形值，或者预计的地表变形值大于允许变形值，但经过维修加固能够实现高速公路安全使用要求的。</w:t>
      </w:r>
    </w:p>
    <w:p w14:paraId="0BB71DF9">
      <w:pPr>
        <w:rPr>
          <w:rFonts w:hint="default"/>
          <w:highlight w:val="none"/>
          <w:lang w:val="en-US" w:eastAsia="zh-CN"/>
        </w:rPr>
      </w:pPr>
      <w:r>
        <w:rPr>
          <w:rFonts w:hint="eastAsia" w:ascii="黑体" w:hAnsi="宋体" w:eastAsia="黑体" w:cs="黑体"/>
          <w:color w:val="000000"/>
          <w:kern w:val="0"/>
          <w:sz w:val="21"/>
          <w:szCs w:val="21"/>
          <w:highlight w:val="none"/>
          <w:lang w:val="en-US" w:eastAsia="zh-CN" w:bidi="ar"/>
        </w:rPr>
        <w:t xml:space="preserve">B.4.3.6  </w:t>
      </w:r>
      <w:r>
        <w:rPr>
          <w:rFonts w:hint="eastAsia"/>
          <w:highlight w:val="none"/>
          <w:lang w:val="en-US" w:eastAsia="zh-CN"/>
        </w:rPr>
        <w:t xml:space="preserve">架空输电线路压覆影响深度评估应当结合《采动影响区架空输电线路设计规范》（DL/T 5539） 进行确定。  </w:t>
      </w:r>
    </w:p>
    <w:p w14:paraId="32DF8E7D">
      <w:pPr>
        <w:rPr>
          <w:rFonts w:hint="eastAsia" w:ascii="宋体" w:hAnsi="宋体" w:cs="Times New Roman"/>
          <w:kern w:val="0"/>
          <w:sz w:val="21"/>
          <w:szCs w:val="21"/>
          <w:highlight w:val="none"/>
          <w:lang w:val="en-US" w:eastAsia="zh-CN" w:bidi="ar-SA"/>
        </w:rPr>
      </w:pPr>
      <w:r>
        <w:rPr>
          <w:rFonts w:hint="eastAsia" w:ascii="黑体" w:hAnsi="宋体" w:eastAsia="黑体" w:cs="黑体"/>
          <w:color w:val="000000"/>
          <w:kern w:val="0"/>
          <w:sz w:val="21"/>
          <w:szCs w:val="21"/>
          <w:highlight w:val="none"/>
          <w:lang w:val="en-US" w:eastAsia="zh-CN" w:bidi="ar"/>
        </w:rPr>
        <w:t xml:space="preserve">B.5  </w:t>
      </w:r>
      <w:r>
        <w:rPr>
          <w:rFonts w:hint="eastAsia" w:ascii="宋体" w:hAnsi="宋体" w:cs="Times New Roman"/>
          <w:kern w:val="0"/>
          <w:sz w:val="21"/>
          <w:szCs w:val="21"/>
          <w:highlight w:val="none"/>
          <w:lang w:val="en-US" w:eastAsia="zh-CN" w:bidi="ar-SA"/>
        </w:rPr>
        <w:t>铁路压覆影响区范围的确定</w:t>
      </w:r>
      <w:r>
        <w:rPr>
          <w:rFonts w:hint="eastAsia" w:ascii="宋体" w:hAnsi="宋体" w:cs="Times New Roman"/>
          <w:kern w:val="0"/>
          <w:sz w:val="21"/>
          <w:szCs w:val="21"/>
          <w:lang w:val="en-US" w:eastAsia="zh-CN" w:bidi="ar-SA"/>
        </w:rPr>
        <w:t>（井工开采）</w:t>
      </w:r>
      <w:r>
        <w:rPr>
          <w:rFonts w:hint="eastAsia" w:ascii="宋体" w:hAnsi="宋体" w:cs="Times New Roman"/>
          <w:kern w:val="0"/>
          <w:sz w:val="21"/>
          <w:szCs w:val="21"/>
          <w:highlight w:val="none"/>
          <w:lang w:val="en-US" w:eastAsia="zh-CN" w:bidi="ar-SA"/>
        </w:rPr>
        <w:t>。</w:t>
      </w:r>
    </w:p>
    <w:p w14:paraId="2C8D7580">
      <w:pPr>
        <w:rPr>
          <w:rFonts w:hint="eastAsia"/>
          <w:lang w:val="en-US" w:eastAsia="zh-CN"/>
        </w:rPr>
      </w:pPr>
      <w:r>
        <w:rPr>
          <w:rFonts w:hint="eastAsia" w:ascii="黑体" w:hAnsi="宋体" w:eastAsia="黑体" w:cs="黑体"/>
          <w:color w:val="000000"/>
          <w:kern w:val="0"/>
          <w:sz w:val="21"/>
          <w:szCs w:val="21"/>
          <w:lang w:val="en-US" w:eastAsia="zh-CN" w:bidi="ar"/>
        </w:rPr>
        <w:t xml:space="preserve">B.5.1  </w:t>
      </w:r>
      <w:r>
        <w:rPr>
          <w:rFonts w:hint="eastAsia"/>
          <w:lang w:val="en-US" w:eastAsia="zh-CN"/>
        </w:rPr>
        <w:t>确定铁路受护范围。</w:t>
      </w:r>
    </w:p>
    <w:p w14:paraId="7D4C2881">
      <w:pPr>
        <w:rPr>
          <w:rFonts w:hint="default"/>
          <w:lang w:val="en-US" w:eastAsia="zh-CN"/>
        </w:rPr>
      </w:pPr>
      <w:r>
        <w:rPr>
          <w:rFonts w:hint="eastAsia" w:ascii="黑体" w:hAnsi="宋体" w:eastAsia="黑体" w:cs="黑体"/>
          <w:color w:val="000000"/>
          <w:kern w:val="0"/>
          <w:sz w:val="21"/>
          <w:szCs w:val="21"/>
          <w:lang w:val="en-US" w:eastAsia="zh-CN" w:bidi="ar"/>
        </w:rPr>
        <w:t xml:space="preserve">B.5.1.1  </w:t>
      </w:r>
      <w:r>
        <w:rPr>
          <w:rFonts w:hint="eastAsia"/>
          <w:lang w:val="en-US" w:eastAsia="zh-CN"/>
        </w:rPr>
        <w:t>铁路路堤应当以两侧路堤坡脚外1m为界加围护带；路堑应当以两侧堑顶边缘外1m为界加围护带；桥梁应当以基础外边缘外1m为界加围护带；隧道应当以建筑界限外1m为界加围护带。</w:t>
      </w:r>
    </w:p>
    <w:p w14:paraId="48D46A2E">
      <w:pPr>
        <w:rPr>
          <w:rFonts w:hint="eastAsia"/>
          <w:lang w:val="en-US" w:eastAsia="zh-CN"/>
        </w:rPr>
      </w:pPr>
      <w:r>
        <w:rPr>
          <w:rFonts w:hint="eastAsia" w:ascii="黑体" w:hAnsi="宋体" w:eastAsia="黑体" w:cs="黑体"/>
          <w:color w:val="000000"/>
          <w:kern w:val="0"/>
          <w:sz w:val="21"/>
          <w:szCs w:val="21"/>
          <w:lang w:val="en-US" w:eastAsia="zh-CN" w:bidi="ar"/>
        </w:rPr>
        <w:t xml:space="preserve">B.5.1.2  </w:t>
      </w:r>
      <w:r>
        <w:rPr>
          <w:rFonts w:hint="eastAsia"/>
          <w:lang w:val="en-US" w:eastAsia="zh-CN"/>
        </w:rPr>
        <w:t>铁路各保护等级的围护带宽度。</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595"/>
        <w:gridCol w:w="1595"/>
        <w:gridCol w:w="1595"/>
        <w:gridCol w:w="1595"/>
        <w:gridCol w:w="1595"/>
      </w:tblGrid>
      <w:tr w14:paraId="497F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14:paraId="6F933F36">
            <w:pPr>
              <w:jc w:val="center"/>
              <w:rPr>
                <w:rFonts w:hint="default"/>
                <w:vertAlign w:val="baseline"/>
                <w:lang w:val="en-US" w:eastAsia="zh-CN"/>
              </w:rPr>
            </w:pPr>
            <w:r>
              <w:rPr>
                <w:rFonts w:hint="eastAsia"/>
                <w:vertAlign w:val="baseline"/>
                <w:lang w:val="en-US" w:eastAsia="zh-CN"/>
              </w:rPr>
              <w:t>保护等级</w:t>
            </w:r>
          </w:p>
        </w:tc>
        <w:tc>
          <w:tcPr>
            <w:tcW w:w="1595" w:type="dxa"/>
          </w:tcPr>
          <w:p w14:paraId="4C81E090">
            <w:pPr>
              <w:jc w:val="center"/>
              <w:rPr>
                <w:rFonts w:hint="default"/>
                <w:vertAlign w:val="baseline"/>
                <w:lang w:val="en-US" w:eastAsia="zh-CN"/>
              </w:rPr>
            </w:pPr>
            <w:r>
              <w:rPr>
                <w:rFonts w:hint="eastAsia"/>
                <w:vertAlign w:val="baseline"/>
                <w:lang w:val="en-US" w:eastAsia="zh-CN"/>
              </w:rPr>
              <w:t>特</w:t>
            </w:r>
          </w:p>
        </w:tc>
        <w:tc>
          <w:tcPr>
            <w:tcW w:w="1595" w:type="dxa"/>
          </w:tcPr>
          <w:p w14:paraId="332AB9E2">
            <w:pPr>
              <w:jc w:val="center"/>
              <w:rPr>
                <w:rFonts w:hint="default"/>
                <w:vertAlign w:val="baseline"/>
                <w:lang w:val="en-US" w:eastAsia="zh-CN"/>
              </w:rPr>
            </w:pPr>
            <w:r>
              <w:rPr>
                <w:rFonts w:hint="eastAsia"/>
                <w:vertAlign w:val="baseline"/>
                <w:lang w:val="en-US" w:eastAsia="zh-CN"/>
              </w:rPr>
              <w:t>I</w:t>
            </w:r>
          </w:p>
        </w:tc>
        <w:tc>
          <w:tcPr>
            <w:tcW w:w="1595" w:type="dxa"/>
          </w:tcPr>
          <w:p w14:paraId="360B0CF6">
            <w:pPr>
              <w:jc w:val="center"/>
              <w:rPr>
                <w:rFonts w:hint="default"/>
                <w:vertAlign w:val="baseline"/>
                <w:lang w:val="en-US" w:eastAsia="zh-CN"/>
              </w:rPr>
            </w:pPr>
            <w:r>
              <w:rPr>
                <w:rFonts w:hint="eastAsia"/>
                <w:vertAlign w:val="baseline"/>
                <w:lang w:val="en-US" w:eastAsia="zh-CN"/>
              </w:rPr>
              <w:t>II</w:t>
            </w:r>
          </w:p>
        </w:tc>
        <w:tc>
          <w:tcPr>
            <w:tcW w:w="1595" w:type="dxa"/>
          </w:tcPr>
          <w:p w14:paraId="232E67D6">
            <w:pPr>
              <w:jc w:val="center"/>
              <w:rPr>
                <w:rFonts w:hint="default"/>
                <w:vertAlign w:val="baseline"/>
                <w:lang w:val="en-US" w:eastAsia="zh-CN"/>
              </w:rPr>
            </w:pPr>
            <w:r>
              <w:rPr>
                <w:rFonts w:hint="eastAsia"/>
                <w:vertAlign w:val="baseline"/>
                <w:lang w:val="en-US" w:eastAsia="zh-CN"/>
              </w:rPr>
              <w:t>III</w:t>
            </w:r>
          </w:p>
        </w:tc>
        <w:tc>
          <w:tcPr>
            <w:tcW w:w="1595" w:type="dxa"/>
          </w:tcPr>
          <w:p w14:paraId="601E7F18">
            <w:pPr>
              <w:jc w:val="center"/>
              <w:rPr>
                <w:rFonts w:hint="default"/>
                <w:vertAlign w:val="baseline"/>
                <w:lang w:val="en-US" w:eastAsia="zh-CN"/>
              </w:rPr>
            </w:pPr>
            <w:r>
              <w:rPr>
                <w:rFonts w:hint="eastAsia"/>
                <w:vertAlign w:val="baseline"/>
                <w:lang w:val="en-US" w:eastAsia="zh-CN"/>
              </w:rPr>
              <w:t>IV</w:t>
            </w:r>
          </w:p>
        </w:tc>
      </w:tr>
      <w:tr w14:paraId="4957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14:paraId="514FDF2F">
            <w:pPr>
              <w:jc w:val="center"/>
              <w:rPr>
                <w:rFonts w:hint="default"/>
                <w:vertAlign w:val="baseline"/>
                <w:lang w:val="en-US" w:eastAsia="zh-CN"/>
              </w:rPr>
            </w:pPr>
            <w:r>
              <w:rPr>
                <w:rFonts w:hint="eastAsia"/>
                <w:vertAlign w:val="baseline"/>
                <w:lang w:val="en-US" w:eastAsia="zh-CN"/>
              </w:rPr>
              <w:t>围护带宽度/m</w:t>
            </w:r>
          </w:p>
        </w:tc>
        <w:tc>
          <w:tcPr>
            <w:tcW w:w="1595" w:type="dxa"/>
          </w:tcPr>
          <w:p w14:paraId="50688DEB">
            <w:pPr>
              <w:jc w:val="center"/>
              <w:rPr>
                <w:rFonts w:hint="default"/>
                <w:vertAlign w:val="baseline"/>
                <w:lang w:val="en-US" w:eastAsia="zh-CN"/>
              </w:rPr>
            </w:pPr>
            <w:r>
              <w:rPr>
                <w:rFonts w:hint="eastAsia"/>
                <w:vertAlign w:val="baseline"/>
                <w:lang w:val="en-US" w:eastAsia="zh-CN"/>
              </w:rPr>
              <w:t>50</w:t>
            </w:r>
          </w:p>
        </w:tc>
        <w:tc>
          <w:tcPr>
            <w:tcW w:w="1595" w:type="dxa"/>
          </w:tcPr>
          <w:p w14:paraId="55F36C06">
            <w:pPr>
              <w:jc w:val="center"/>
              <w:rPr>
                <w:rFonts w:hint="default"/>
                <w:vertAlign w:val="baseline"/>
                <w:lang w:val="en-US" w:eastAsia="zh-CN"/>
              </w:rPr>
            </w:pPr>
            <w:r>
              <w:rPr>
                <w:rFonts w:hint="eastAsia"/>
                <w:vertAlign w:val="baseline"/>
                <w:lang w:val="en-US" w:eastAsia="zh-CN"/>
              </w:rPr>
              <w:t>20</w:t>
            </w:r>
          </w:p>
        </w:tc>
        <w:tc>
          <w:tcPr>
            <w:tcW w:w="1595" w:type="dxa"/>
          </w:tcPr>
          <w:p w14:paraId="4E8C3D39">
            <w:pPr>
              <w:jc w:val="center"/>
              <w:rPr>
                <w:rFonts w:hint="default"/>
                <w:vertAlign w:val="baseline"/>
                <w:lang w:val="en-US" w:eastAsia="zh-CN"/>
              </w:rPr>
            </w:pPr>
            <w:r>
              <w:rPr>
                <w:rFonts w:hint="eastAsia"/>
                <w:vertAlign w:val="baseline"/>
                <w:lang w:val="en-US" w:eastAsia="zh-CN"/>
              </w:rPr>
              <w:t>15</w:t>
            </w:r>
          </w:p>
        </w:tc>
        <w:tc>
          <w:tcPr>
            <w:tcW w:w="1595" w:type="dxa"/>
          </w:tcPr>
          <w:p w14:paraId="5DD12F30">
            <w:pPr>
              <w:jc w:val="center"/>
              <w:rPr>
                <w:rFonts w:hint="default"/>
                <w:vertAlign w:val="baseline"/>
                <w:lang w:val="en-US" w:eastAsia="zh-CN"/>
              </w:rPr>
            </w:pPr>
            <w:r>
              <w:rPr>
                <w:rFonts w:hint="eastAsia"/>
                <w:vertAlign w:val="baseline"/>
                <w:lang w:val="en-US" w:eastAsia="zh-CN"/>
              </w:rPr>
              <w:t>10</w:t>
            </w:r>
          </w:p>
        </w:tc>
        <w:tc>
          <w:tcPr>
            <w:tcW w:w="1595" w:type="dxa"/>
          </w:tcPr>
          <w:p w14:paraId="5A11413D">
            <w:pPr>
              <w:jc w:val="center"/>
              <w:rPr>
                <w:rFonts w:hint="default"/>
                <w:vertAlign w:val="baseline"/>
                <w:lang w:val="en-US" w:eastAsia="zh-CN"/>
              </w:rPr>
            </w:pPr>
            <w:r>
              <w:rPr>
                <w:rFonts w:hint="eastAsia"/>
                <w:vertAlign w:val="baseline"/>
                <w:lang w:val="en-US" w:eastAsia="zh-CN"/>
              </w:rPr>
              <w:t>5</w:t>
            </w:r>
          </w:p>
        </w:tc>
      </w:tr>
    </w:tbl>
    <w:p w14:paraId="56B9F10F">
      <w:pPr>
        <w:rPr>
          <w:rFonts w:hint="eastAsia"/>
          <w:lang w:val="en-US" w:eastAsia="zh-CN"/>
        </w:rPr>
      </w:pPr>
      <w:r>
        <w:rPr>
          <w:rFonts w:hint="eastAsia" w:ascii="黑体" w:hAnsi="宋体" w:eastAsia="黑体" w:cs="黑体"/>
          <w:color w:val="000000"/>
          <w:kern w:val="0"/>
          <w:sz w:val="21"/>
          <w:szCs w:val="21"/>
          <w:lang w:val="en-US" w:eastAsia="zh-CN" w:bidi="ar"/>
        </w:rPr>
        <w:t xml:space="preserve">B.5.2  </w:t>
      </w:r>
      <w:r>
        <w:rPr>
          <w:rFonts w:hint="eastAsia" w:ascii="宋体" w:hAnsi="宋体" w:cs="Times New Roman"/>
          <w:kern w:val="0"/>
          <w:sz w:val="21"/>
          <w:szCs w:val="21"/>
          <w:lang w:val="en-US" w:eastAsia="zh-CN" w:bidi="ar-SA"/>
        </w:rPr>
        <w:t>铁路保护矿柱的留设。</w:t>
      </w:r>
      <w:r>
        <w:rPr>
          <w:rFonts w:hint="eastAsia"/>
          <w:lang w:val="en-US" w:eastAsia="zh-CN"/>
        </w:rPr>
        <w:t>特级铁路保护矿柱按边界角留设，其他铁路保护矿柱按移动角留设。保护矿柱宜采用垂线法或垂直剖面法设计。矿柱留设后预计地表移动变形值应当符合铁路技术标准的相关规定。</w:t>
      </w:r>
    </w:p>
    <w:p w14:paraId="11A0DEAF">
      <w:pPr>
        <w:rPr>
          <w:rFonts w:hint="eastAsia"/>
          <w:lang w:val="en-US" w:eastAsia="zh-CN"/>
        </w:rPr>
      </w:pPr>
      <w:r>
        <w:rPr>
          <w:rFonts w:hint="eastAsia" w:ascii="黑体" w:hAnsi="宋体" w:eastAsia="黑体" w:cs="黑体"/>
          <w:color w:val="000000"/>
          <w:kern w:val="0"/>
          <w:sz w:val="21"/>
          <w:szCs w:val="21"/>
          <w:lang w:val="en-US" w:eastAsia="zh-CN" w:bidi="ar"/>
        </w:rPr>
        <w:t xml:space="preserve">B.5.3  </w:t>
      </w:r>
      <w:r>
        <w:rPr>
          <w:rFonts w:hint="eastAsia" w:ascii="宋体" w:hAnsi="宋体" w:cs="Times New Roman"/>
          <w:kern w:val="0"/>
          <w:sz w:val="21"/>
          <w:szCs w:val="21"/>
          <w:lang w:val="en-US" w:eastAsia="zh-CN" w:bidi="ar-SA"/>
        </w:rPr>
        <w:t>铁路压覆影响深度的确定。</w:t>
      </w:r>
    </w:p>
    <w:p w14:paraId="5682B377">
      <w:pPr>
        <w:rPr>
          <w:rFonts w:hint="eastAsia"/>
          <w:lang w:val="en-US" w:eastAsia="zh-CN"/>
        </w:rPr>
      </w:pPr>
      <w:r>
        <w:rPr>
          <w:rFonts w:hint="eastAsia" w:ascii="黑体" w:hAnsi="宋体" w:eastAsia="黑体" w:cs="黑体"/>
          <w:color w:val="000000"/>
          <w:kern w:val="0"/>
          <w:sz w:val="21"/>
          <w:szCs w:val="21"/>
          <w:lang w:val="en-US" w:eastAsia="zh-CN" w:bidi="ar"/>
        </w:rPr>
        <w:t xml:space="preserve">B.5.3.1  </w:t>
      </w:r>
      <w:r>
        <w:rPr>
          <w:rFonts w:hint="eastAsia"/>
          <w:lang w:val="en-US" w:eastAsia="zh-CN"/>
        </w:rPr>
        <w:t>铁路保护等级为特级、I级、II级的影响深度一般以采矿权允许开采最大深度或资源储量估算底界标高进行确定，保护等级为III级、IV级的建设项目影响深度可以通过论证进行确定。</w:t>
      </w:r>
    </w:p>
    <w:p w14:paraId="55AC8ED4">
      <w:pPr>
        <w:rPr>
          <w:rFonts w:hint="eastAsia"/>
          <w:lang w:val="en-US" w:eastAsia="zh-CN"/>
        </w:rPr>
      </w:pPr>
      <w:r>
        <w:rPr>
          <w:rFonts w:hint="eastAsia" w:ascii="黑体" w:hAnsi="宋体" w:eastAsia="黑体" w:cs="黑体"/>
          <w:color w:val="000000"/>
          <w:kern w:val="0"/>
          <w:sz w:val="21"/>
          <w:szCs w:val="21"/>
          <w:lang w:val="en-US" w:eastAsia="zh-CN" w:bidi="ar"/>
        </w:rPr>
        <w:t xml:space="preserve">B.5.3.2  </w:t>
      </w:r>
      <w:r>
        <w:rPr>
          <w:rFonts w:hint="eastAsia"/>
          <w:lang w:val="en-US" w:eastAsia="zh-CN"/>
        </w:rPr>
        <w:t>属III级和IV级保护等级的铁路按照采深采厚比方法确定影响深度。</w:t>
      </w:r>
    </w:p>
    <w:p w14:paraId="0F2DDC2F">
      <w:pPr>
        <w:rPr>
          <w:rFonts w:hint="eastAsia"/>
          <w:lang w:val="en-US" w:eastAsia="zh-CN"/>
        </w:rPr>
      </w:pPr>
      <w:r>
        <w:rPr>
          <w:rFonts w:hint="eastAsia" w:ascii="黑体" w:hAnsi="宋体" w:eastAsia="黑体" w:cs="黑体"/>
          <w:color w:val="000000"/>
          <w:kern w:val="0"/>
          <w:sz w:val="21"/>
          <w:szCs w:val="21"/>
          <w:lang w:val="en-US" w:eastAsia="zh-CN" w:bidi="ar"/>
        </w:rPr>
        <w:t xml:space="preserve">B.5.3.2.1  </w:t>
      </w:r>
      <w:r>
        <w:rPr>
          <w:rFonts w:hint="eastAsia"/>
          <w:lang w:val="en-US" w:eastAsia="zh-CN"/>
        </w:rPr>
        <w:t>III级铁路：压覆影响区内矿层为薄及中厚单一矿层的，压覆影响深度以采深与单层采厚比等于60的深度进行确定；压覆影响区范围内矿层为厚矿层及矿层群的，压覆影响深度以采深与单层采厚比等于80的深度进行确定，矿层群以各单层影响采深最大值确定。</w:t>
      </w:r>
    </w:p>
    <w:p w14:paraId="15CB6600">
      <w:pPr>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 xml:space="preserve">B.5.3.2.2  </w:t>
      </w:r>
      <w:r>
        <w:rPr>
          <w:rFonts w:hint="eastAsia"/>
          <w:lang w:val="en-US" w:eastAsia="zh-CN"/>
        </w:rPr>
        <w:t>IV级铁路：压覆影响区内矿层为薄及中厚单一矿层的，压覆影响深度以采深与单层采厚比等于40的深度进行确定；压覆影响区范围内矿层为厚矿层及矿层群的，压覆影响深度以采深与单层采厚比等于60的深度进行确定。</w:t>
      </w:r>
    </w:p>
    <w:p w14:paraId="7A57F42A">
      <w:pPr>
        <w:rPr>
          <w:rFonts w:hint="eastAsia" w:ascii="宋体" w:hAnsi="宋体" w:cs="Times New Roman"/>
          <w:kern w:val="0"/>
          <w:sz w:val="21"/>
          <w:szCs w:val="21"/>
          <w:lang w:val="en-US" w:eastAsia="zh-CN" w:bidi="ar-SA"/>
        </w:rPr>
      </w:pPr>
      <w:r>
        <w:rPr>
          <w:rFonts w:hint="eastAsia" w:ascii="黑体" w:hAnsi="宋体" w:eastAsia="黑体" w:cs="黑体"/>
          <w:color w:val="000000"/>
          <w:kern w:val="0"/>
          <w:sz w:val="21"/>
          <w:szCs w:val="21"/>
          <w:lang w:val="en-US" w:eastAsia="zh-CN" w:bidi="ar"/>
        </w:rPr>
        <w:t xml:space="preserve">B.6  </w:t>
      </w:r>
      <w:r>
        <w:rPr>
          <w:rFonts w:hint="eastAsia" w:ascii="宋体" w:hAnsi="宋体" w:cs="Times New Roman"/>
          <w:kern w:val="0"/>
          <w:sz w:val="21"/>
          <w:szCs w:val="21"/>
          <w:lang w:val="en-US" w:eastAsia="zh-CN" w:bidi="ar-SA"/>
        </w:rPr>
        <w:t>水体压覆影响区范围的确定（井工开采）。</w:t>
      </w:r>
    </w:p>
    <w:p w14:paraId="3E78931A">
      <w:pPr>
        <w:rPr>
          <w:rFonts w:hint="eastAsia" w:ascii="宋体" w:hAnsi="宋体" w:cs="Times New Roman"/>
          <w:kern w:val="0"/>
          <w:sz w:val="21"/>
          <w:szCs w:val="21"/>
          <w:lang w:val="en-US" w:eastAsia="zh-CN" w:bidi="ar-SA"/>
        </w:rPr>
      </w:pPr>
      <w:r>
        <w:rPr>
          <w:rFonts w:hint="eastAsia" w:ascii="黑体" w:hAnsi="宋体" w:eastAsia="黑体" w:cs="黑体"/>
          <w:color w:val="000000"/>
          <w:kern w:val="0"/>
          <w:sz w:val="21"/>
          <w:szCs w:val="21"/>
          <w:lang w:val="en-US" w:eastAsia="zh-CN" w:bidi="ar"/>
        </w:rPr>
        <w:t xml:space="preserve">B.6.1  </w:t>
      </w:r>
      <w:r>
        <w:rPr>
          <w:rFonts w:hint="eastAsia" w:ascii="宋体" w:hAnsi="宋体" w:cs="Times New Roman"/>
          <w:kern w:val="0"/>
          <w:sz w:val="21"/>
          <w:szCs w:val="21"/>
          <w:lang w:val="en-US" w:eastAsia="zh-CN" w:bidi="ar-SA"/>
        </w:rPr>
        <w:t>按照水体的类型、含水层富水性、规模、赋存条件及允许采动影响程度，将受开采影响的水体分为不同的采动等级，对不同采动等级的水体，必须留设相应的安全矿（岩）柱。</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672"/>
        <w:gridCol w:w="4344"/>
        <w:gridCol w:w="1914"/>
        <w:gridCol w:w="1914"/>
      </w:tblGrid>
      <w:tr w14:paraId="00DB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555F01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vertAlign w:val="baseline"/>
                <w:lang w:val="en-US" w:eastAsia="zh-CN"/>
              </w:rPr>
            </w:pPr>
            <w:r>
              <w:rPr>
                <w:rFonts w:hint="eastAsia"/>
                <w:vertAlign w:val="baseline"/>
                <w:lang w:val="en-US" w:eastAsia="zh-CN"/>
              </w:rPr>
              <w:t>矿层位置</w:t>
            </w:r>
          </w:p>
        </w:tc>
        <w:tc>
          <w:tcPr>
            <w:tcW w:w="672" w:type="dxa"/>
            <w:vAlign w:val="center"/>
          </w:tcPr>
          <w:p w14:paraId="44ABC2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vertAlign w:val="baseline"/>
                <w:lang w:val="en-US" w:eastAsia="zh-CN"/>
              </w:rPr>
            </w:pPr>
            <w:r>
              <w:rPr>
                <w:rFonts w:hint="eastAsia"/>
                <w:vertAlign w:val="baseline"/>
                <w:lang w:val="en-US" w:eastAsia="zh-CN"/>
              </w:rPr>
              <w:t>水体采动等级</w:t>
            </w:r>
          </w:p>
        </w:tc>
        <w:tc>
          <w:tcPr>
            <w:tcW w:w="4344" w:type="dxa"/>
            <w:vAlign w:val="center"/>
          </w:tcPr>
          <w:p w14:paraId="774896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vertAlign w:val="baseline"/>
                <w:lang w:val="en-US" w:eastAsia="zh-CN"/>
              </w:rPr>
            </w:pPr>
            <w:r>
              <w:rPr>
                <w:rFonts w:hint="eastAsia"/>
                <w:vertAlign w:val="baseline"/>
                <w:lang w:val="en-US" w:eastAsia="zh-CN"/>
              </w:rPr>
              <w:t>水体类型</w:t>
            </w:r>
          </w:p>
        </w:tc>
        <w:tc>
          <w:tcPr>
            <w:tcW w:w="1914" w:type="dxa"/>
            <w:vAlign w:val="center"/>
          </w:tcPr>
          <w:p w14:paraId="5ED812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vertAlign w:val="baseline"/>
                <w:lang w:val="en-US" w:eastAsia="zh-CN"/>
              </w:rPr>
            </w:pPr>
            <w:r>
              <w:rPr>
                <w:rFonts w:hint="eastAsia"/>
                <w:vertAlign w:val="baseline"/>
                <w:lang w:val="en-US" w:eastAsia="zh-CN"/>
              </w:rPr>
              <w:t>允许采动程度</w:t>
            </w:r>
          </w:p>
        </w:tc>
        <w:tc>
          <w:tcPr>
            <w:tcW w:w="1914" w:type="dxa"/>
            <w:vAlign w:val="center"/>
          </w:tcPr>
          <w:p w14:paraId="5C3F712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vertAlign w:val="baseline"/>
                <w:lang w:val="en-US" w:eastAsia="zh-CN"/>
              </w:rPr>
            </w:pPr>
            <w:r>
              <w:rPr>
                <w:rFonts w:hint="eastAsia"/>
                <w:vertAlign w:val="baseline"/>
                <w:lang w:val="en-US" w:eastAsia="zh-CN"/>
              </w:rPr>
              <w:t>要求留设的安全矿（岩）柱要求</w:t>
            </w:r>
          </w:p>
        </w:tc>
      </w:tr>
      <w:tr w14:paraId="2CD7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trPr>
        <w:tc>
          <w:tcPr>
            <w:tcW w:w="726" w:type="dxa"/>
            <w:vMerge w:val="restart"/>
            <w:vAlign w:val="center"/>
          </w:tcPr>
          <w:p w14:paraId="317DF5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vertAlign w:val="baseline"/>
                <w:lang w:val="en-US" w:eastAsia="zh-CN"/>
              </w:rPr>
            </w:pPr>
            <w:r>
              <w:rPr>
                <w:rFonts w:hint="eastAsia"/>
                <w:vertAlign w:val="baseline"/>
                <w:lang w:val="en-US" w:eastAsia="zh-CN"/>
              </w:rPr>
              <w:t>水</w:t>
            </w:r>
          </w:p>
          <w:p w14:paraId="72C9FC1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vertAlign w:val="baseline"/>
                <w:lang w:val="en-US" w:eastAsia="zh-CN"/>
              </w:rPr>
            </w:pPr>
            <w:r>
              <w:rPr>
                <w:rFonts w:hint="eastAsia"/>
                <w:vertAlign w:val="baseline"/>
                <w:lang w:val="en-US" w:eastAsia="zh-CN"/>
              </w:rPr>
              <w:t>体</w:t>
            </w:r>
          </w:p>
          <w:p w14:paraId="7DB379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vertAlign w:val="baseline"/>
                <w:lang w:val="en-US" w:eastAsia="zh-CN"/>
              </w:rPr>
            </w:pPr>
            <w:r>
              <w:rPr>
                <w:rFonts w:hint="eastAsia"/>
                <w:vertAlign w:val="baseline"/>
                <w:lang w:val="en-US" w:eastAsia="zh-CN"/>
              </w:rPr>
              <w:t>下</w:t>
            </w:r>
          </w:p>
        </w:tc>
        <w:tc>
          <w:tcPr>
            <w:tcW w:w="672" w:type="dxa"/>
            <w:vAlign w:val="center"/>
          </w:tcPr>
          <w:p w14:paraId="7ECC14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vertAlign w:val="baseline"/>
                <w:lang w:val="en-US" w:eastAsia="zh-CN"/>
              </w:rPr>
            </w:pPr>
            <w:r>
              <w:rPr>
                <w:rFonts w:hint="eastAsia"/>
                <w:vertAlign w:val="baseline"/>
                <w:lang w:val="en-US" w:eastAsia="zh-CN"/>
              </w:rPr>
              <w:t>I</w:t>
            </w:r>
          </w:p>
        </w:tc>
        <w:tc>
          <w:tcPr>
            <w:tcW w:w="4344" w:type="dxa"/>
            <w:vAlign w:val="center"/>
          </w:tcPr>
          <w:p w14:paraId="29A422F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vertAlign w:val="baseline"/>
                <w:lang w:val="en-US" w:eastAsia="zh-CN"/>
              </w:rPr>
            </w:pPr>
            <w:r>
              <w:rPr>
                <w:rFonts w:hint="eastAsia"/>
                <w:vertAlign w:val="baseline"/>
                <w:lang w:val="en-US" w:eastAsia="zh-CN"/>
              </w:rPr>
              <w:t>1.直接位于基岩上方或底界面下无稳定的黏土隔水层的各类地表水</w:t>
            </w:r>
          </w:p>
          <w:p w14:paraId="153A288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vertAlign w:val="baseline"/>
                <w:lang w:val="en-US" w:eastAsia="zh-CN"/>
              </w:rPr>
            </w:pPr>
            <w:r>
              <w:rPr>
                <w:rFonts w:hint="eastAsia"/>
                <w:vertAlign w:val="baseline"/>
                <w:lang w:val="en-US" w:eastAsia="zh-CN"/>
              </w:rPr>
              <w:t>2.直接位于基岩上方或底界面下无稳定的黏性土隔水层的松散孔隙强、中含水层水体</w:t>
            </w:r>
          </w:p>
          <w:p w14:paraId="46EE9D3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vertAlign w:val="baseline"/>
                <w:lang w:val="en-US" w:eastAsia="zh-CN"/>
              </w:rPr>
            </w:pPr>
            <w:r>
              <w:rPr>
                <w:rFonts w:hint="eastAsia"/>
                <w:vertAlign w:val="baseline"/>
                <w:lang w:val="en-US" w:eastAsia="zh-CN"/>
              </w:rPr>
              <w:t>3.底界面下无稳定的泥质岩类隔水层的基岩强、中含水层水体</w:t>
            </w:r>
          </w:p>
          <w:p w14:paraId="76EE7A7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vertAlign w:val="baseline"/>
                <w:lang w:val="en-US" w:eastAsia="zh-CN"/>
              </w:rPr>
            </w:pPr>
            <w:r>
              <w:rPr>
                <w:rFonts w:hint="eastAsia"/>
                <w:vertAlign w:val="baseline"/>
                <w:lang w:val="en-US" w:eastAsia="zh-CN"/>
              </w:rPr>
              <w:t>4.急倾斜矿层上方的各类地表水体和松散中强、中含水层水体</w:t>
            </w:r>
          </w:p>
          <w:p w14:paraId="2719C2E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vertAlign w:val="baseline"/>
                <w:lang w:val="en-US" w:eastAsia="zh-CN"/>
              </w:rPr>
            </w:pPr>
            <w:r>
              <w:rPr>
                <w:rFonts w:hint="eastAsia"/>
                <w:vertAlign w:val="baseline"/>
                <w:lang w:val="en-US" w:eastAsia="zh-CN"/>
              </w:rPr>
              <w:t>5.要求作为重要水源和旅游地保护的水体</w:t>
            </w:r>
          </w:p>
        </w:tc>
        <w:tc>
          <w:tcPr>
            <w:tcW w:w="1914" w:type="dxa"/>
            <w:vAlign w:val="center"/>
          </w:tcPr>
          <w:p w14:paraId="32810EB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vertAlign w:val="baseline"/>
                <w:lang w:val="en-US" w:eastAsia="zh-CN"/>
              </w:rPr>
            </w:pPr>
            <w:r>
              <w:rPr>
                <w:rFonts w:hint="eastAsia"/>
                <w:vertAlign w:val="baseline"/>
                <w:lang w:val="en-US" w:eastAsia="zh-CN"/>
              </w:rPr>
              <w:t>不允许导水裂隙带波及到水体</w:t>
            </w:r>
          </w:p>
        </w:tc>
        <w:tc>
          <w:tcPr>
            <w:tcW w:w="1914" w:type="dxa"/>
            <w:vAlign w:val="center"/>
          </w:tcPr>
          <w:p w14:paraId="76ED09F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vertAlign w:val="baseline"/>
                <w:lang w:val="en-US" w:eastAsia="zh-CN"/>
              </w:rPr>
            </w:pPr>
            <w:r>
              <w:rPr>
                <w:rFonts w:hint="eastAsia"/>
                <w:vertAlign w:val="baseline"/>
                <w:lang w:val="en-US" w:eastAsia="zh-CN"/>
              </w:rPr>
              <w:t>顶板防水安全矿（岩）柱</w:t>
            </w:r>
          </w:p>
        </w:tc>
      </w:tr>
      <w:tr w14:paraId="72CB6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726" w:type="dxa"/>
            <w:vMerge w:val="continue"/>
            <w:vAlign w:val="center"/>
          </w:tcPr>
          <w:p w14:paraId="082CCA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vertAlign w:val="baseline"/>
                <w:lang w:val="en-US" w:eastAsia="zh-CN"/>
              </w:rPr>
            </w:pPr>
          </w:p>
        </w:tc>
        <w:tc>
          <w:tcPr>
            <w:tcW w:w="672" w:type="dxa"/>
            <w:vAlign w:val="center"/>
          </w:tcPr>
          <w:p w14:paraId="0BBD52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vertAlign w:val="baseline"/>
                <w:lang w:val="en-US" w:eastAsia="zh-CN"/>
              </w:rPr>
            </w:pPr>
            <w:r>
              <w:rPr>
                <w:rFonts w:hint="eastAsia"/>
                <w:vertAlign w:val="baseline"/>
                <w:lang w:val="en-US" w:eastAsia="zh-CN"/>
              </w:rPr>
              <w:t>II</w:t>
            </w:r>
          </w:p>
        </w:tc>
        <w:tc>
          <w:tcPr>
            <w:tcW w:w="4344" w:type="dxa"/>
            <w:vAlign w:val="center"/>
          </w:tcPr>
          <w:p w14:paraId="10EA873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vertAlign w:val="baseline"/>
                <w:lang w:val="en-US" w:eastAsia="zh-CN"/>
              </w:rPr>
            </w:pPr>
            <w:r>
              <w:rPr>
                <w:rFonts w:hint="eastAsia"/>
                <w:vertAlign w:val="baseline"/>
                <w:lang w:val="en-US" w:eastAsia="zh-CN"/>
              </w:rPr>
              <w:t>1.松散层底部为具有多层结构、厚度大、弱含水的松散层或松散层中，上部为强含水层，下部为弱含水层的地表中，小型水体</w:t>
            </w:r>
          </w:p>
          <w:p w14:paraId="15735C4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vertAlign w:val="baseline"/>
                <w:lang w:val="en-US" w:eastAsia="zh-CN"/>
              </w:rPr>
            </w:pPr>
            <w:r>
              <w:rPr>
                <w:rFonts w:hint="eastAsia"/>
                <w:vertAlign w:val="baseline"/>
                <w:lang w:val="en-US" w:eastAsia="zh-CN"/>
              </w:rPr>
              <w:t>2.松散层底部为稳定的厚黏性土隔水层或松散弱含水层的松散层中、上部孔隙强、中含水层水体</w:t>
            </w:r>
          </w:p>
          <w:p w14:paraId="14A473E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vertAlign w:val="baseline"/>
                <w:lang w:val="en-US" w:eastAsia="zh-CN"/>
              </w:rPr>
            </w:pPr>
            <w:r>
              <w:rPr>
                <w:rFonts w:hint="eastAsia"/>
                <w:vertAlign w:val="baseline"/>
                <w:lang w:val="en-US" w:eastAsia="zh-CN"/>
              </w:rPr>
              <w:t>3.有疏降条件的松散层和基岩弱含水层水体</w:t>
            </w:r>
          </w:p>
        </w:tc>
        <w:tc>
          <w:tcPr>
            <w:tcW w:w="1914" w:type="dxa"/>
            <w:vAlign w:val="center"/>
          </w:tcPr>
          <w:p w14:paraId="3021D6B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vertAlign w:val="baseline"/>
                <w:lang w:val="en-US" w:eastAsia="zh-CN"/>
              </w:rPr>
            </w:pPr>
            <w:r>
              <w:rPr>
                <w:rFonts w:hint="eastAsia"/>
                <w:vertAlign w:val="baseline"/>
                <w:lang w:val="en-US" w:eastAsia="zh-CN"/>
              </w:rPr>
              <w:t>允许导水裂隙带波及松散孔隙弱含水层水体，但不允许垮落带波及该水体</w:t>
            </w:r>
          </w:p>
        </w:tc>
        <w:tc>
          <w:tcPr>
            <w:tcW w:w="1914" w:type="dxa"/>
            <w:vAlign w:val="center"/>
          </w:tcPr>
          <w:p w14:paraId="7CF25AA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vertAlign w:val="baseline"/>
                <w:lang w:val="en-US" w:eastAsia="zh-CN"/>
              </w:rPr>
            </w:pPr>
            <w:r>
              <w:rPr>
                <w:rFonts w:hint="eastAsia"/>
                <w:vertAlign w:val="baseline"/>
                <w:lang w:val="en-US" w:eastAsia="zh-CN"/>
              </w:rPr>
              <w:t>顶板防砂安全矿（岩）柱</w:t>
            </w:r>
          </w:p>
        </w:tc>
      </w:tr>
      <w:tr w14:paraId="0019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726" w:type="dxa"/>
            <w:vMerge w:val="continue"/>
            <w:vAlign w:val="center"/>
          </w:tcPr>
          <w:p w14:paraId="37CAD5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vertAlign w:val="baseline"/>
                <w:lang w:val="en-US" w:eastAsia="zh-CN"/>
              </w:rPr>
            </w:pPr>
          </w:p>
        </w:tc>
        <w:tc>
          <w:tcPr>
            <w:tcW w:w="672" w:type="dxa"/>
            <w:vAlign w:val="center"/>
          </w:tcPr>
          <w:p w14:paraId="37626D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vertAlign w:val="baseline"/>
                <w:lang w:val="en-US" w:eastAsia="zh-CN"/>
              </w:rPr>
            </w:pPr>
            <w:r>
              <w:rPr>
                <w:rFonts w:hint="eastAsia"/>
                <w:vertAlign w:val="baseline"/>
                <w:lang w:val="en-US" w:eastAsia="zh-CN"/>
              </w:rPr>
              <w:t>III</w:t>
            </w:r>
          </w:p>
        </w:tc>
        <w:tc>
          <w:tcPr>
            <w:tcW w:w="4344" w:type="dxa"/>
            <w:vAlign w:val="center"/>
          </w:tcPr>
          <w:p w14:paraId="0894640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vertAlign w:val="baseline"/>
                <w:lang w:val="en-US" w:eastAsia="zh-CN"/>
              </w:rPr>
            </w:pPr>
            <w:r>
              <w:rPr>
                <w:rFonts w:hint="eastAsia"/>
                <w:vertAlign w:val="baseline"/>
                <w:lang w:val="en-US" w:eastAsia="zh-CN"/>
              </w:rPr>
              <w:t>1.松散层底部为稳定的厚黏性土隔水层的松散层中、上部孔隙弱含水层水体</w:t>
            </w:r>
          </w:p>
          <w:p w14:paraId="721C003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vertAlign w:val="baseline"/>
                <w:lang w:val="en-US" w:eastAsia="zh-CN"/>
              </w:rPr>
            </w:pPr>
            <w:r>
              <w:rPr>
                <w:rFonts w:hint="eastAsia"/>
                <w:vertAlign w:val="baseline"/>
                <w:lang w:val="en-US" w:eastAsia="zh-CN"/>
              </w:rPr>
              <w:t>2.已经或者接近疏干的松散层或基岩水体</w:t>
            </w:r>
          </w:p>
        </w:tc>
        <w:tc>
          <w:tcPr>
            <w:tcW w:w="1914" w:type="dxa"/>
            <w:vAlign w:val="center"/>
          </w:tcPr>
          <w:p w14:paraId="0EF7565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vertAlign w:val="baseline"/>
                <w:lang w:val="en-US" w:eastAsia="zh-CN"/>
              </w:rPr>
            </w:pPr>
            <w:r>
              <w:rPr>
                <w:rFonts w:hint="eastAsia"/>
                <w:vertAlign w:val="baseline"/>
                <w:lang w:val="en-US" w:eastAsia="zh-CN"/>
              </w:rPr>
              <w:t>允许导水裂隙带进入松散孔隙含水层，同时允许垮落带波及该弱含水层</w:t>
            </w:r>
          </w:p>
        </w:tc>
        <w:tc>
          <w:tcPr>
            <w:tcW w:w="1914" w:type="dxa"/>
            <w:vAlign w:val="center"/>
          </w:tcPr>
          <w:p w14:paraId="4A8E65D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vertAlign w:val="baseline"/>
                <w:lang w:val="en-US" w:eastAsia="zh-CN"/>
              </w:rPr>
            </w:pPr>
            <w:r>
              <w:rPr>
                <w:rFonts w:hint="eastAsia"/>
                <w:vertAlign w:val="baseline"/>
                <w:lang w:val="en-US" w:eastAsia="zh-CN"/>
              </w:rPr>
              <w:t>顶板防塌安全矿（岩）柱</w:t>
            </w:r>
          </w:p>
        </w:tc>
      </w:tr>
      <w:tr w14:paraId="2EF1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726" w:type="dxa"/>
            <w:vMerge w:val="restart"/>
            <w:vAlign w:val="center"/>
          </w:tcPr>
          <w:p w14:paraId="4E2248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vertAlign w:val="baseline"/>
                <w:lang w:val="en-US" w:eastAsia="zh-CN"/>
              </w:rPr>
            </w:pPr>
            <w:r>
              <w:rPr>
                <w:rFonts w:hint="eastAsia"/>
                <w:vertAlign w:val="baseline"/>
                <w:lang w:val="en-US" w:eastAsia="zh-CN"/>
              </w:rPr>
              <w:t>水</w:t>
            </w:r>
          </w:p>
          <w:p w14:paraId="26E056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vertAlign w:val="baseline"/>
                <w:lang w:val="en-US" w:eastAsia="zh-CN"/>
              </w:rPr>
            </w:pPr>
            <w:r>
              <w:rPr>
                <w:rFonts w:hint="eastAsia"/>
                <w:vertAlign w:val="baseline"/>
                <w:lang w:val="en-US" w:eastAsia="zh-CN"/>
              </w:rPr>
              <w:t>体</w:t>
            </w:r>
          </w:p>
          <w:p w14:paraId="036FE2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vertAlign w:val="baseline"/>
                <w:lang w:val="en-US" w:eastAsia="zh-CN"/>
              </w:rPr>
            </w:pPr>
            <w:r>
              <w:rPr>
                <w:rFonts w:hint="eastAsia"/>
                <w:vertAlign w:val="baseline"/>
                <w:lang w:val="en-US" w:eastAsia="zh-CN"/>
              </w:rPr>
              <w:t>上</w:t>
            </w:r>
          </w:p>
        </w:tc>
        <w:tc>
          <w:tcPr>
            <w:tcW w:w="672" w:type="dxa"/>
            <w:vAlign w:val="center"/>
          </w:tcPr>
          <w:p w14:paraId="617737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vertAlign w:val="baseline"/>
                <w:lang w:val="en-US" w:eastAsia="zh-CN"/>
              </w:rPr>
            </w:pPr>
            <w:r>
              <w:rPr>
                <w:rFonts w:hint="eastAsia"/>
                <w:vertAlign w:val="baseline"/>
                <w:lang w:val="en-US" w:eastAsia="zh-CN"/>
              </w:rPr>
              <w:t>I</w:t>
            </w:r>
          </w:p>
        </w:tc>
        <w:tc>
          <w:tcPr>
            <w:tcW w:w="4344" w:type="dxa"/>
            <w:vAlign w:val="center"/>
          </w:tcPr>
          <w:p w14:paraId="5C951A8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vertAlign w:val="baseline"/>
                <w:lang w:val="en-US" w:eastAsia="zh-CN"/>
              </w:rPr>
            </w:pPr>
            <w:r>
              <w:rPr>
                <w:rFonts w:hint="eastAsia"/>
                <w:vertAlign w:val="baseline"/>
                <w:lang w:val="en-US" w:eastAsia="zh-CN"/>
              </w:rPr>
              <w:t>1.位于含矿地层之下的灰岩强含水体</w:t>
            </w:r>
          </w:p>
          <w:p w14:paraId="7208560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vertAlign w:val="baseline"/>
                <w:lang w:val="en-US" w:eastAsia="zh-CN"/>
              </w:rPr>
            </w:pPr>
            <w:r>
              <w:rPr>
                <w:rFonts w:hint="eastAsia"/>
                <w:vertAlign w:val="baseline"/>
                <w:lang w:val="en-US" w:eastAsia="zh-CN"/>
              </w:rPr>
              <w:t>2.位于矿层之下的薄层灰岩具有强水源补给的含水体</w:t>
            </w:r>
          </w:p>
          <w:p w14:paraId="26AC9D5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vertAlign w:val="baseline"/>
                <w:lang w:val="en-US" w:eastAsia="zh-CN"/>
              </w:rPr>
            </w:pPr>
            <w:r>
              <w:rPr>
                <w:rFonts w:hint="eastAsia"/>
                <w:vertAlign w:val="baseline"/>
                <w:lang w:val="en-US" w:eastAsia="zh-CN"/>
              </w:rPr>
              <w:t>3.位于矿层之下的作为重要水源或旅游资源保护的水体</w:t>
            </w:r>
          </w:p>
        </w:tc>
        <w:tc>
          <w:tcPr>
            <w:tcW w:w="1914" w:type="dxa"/>
            <w:vAlign w:val="center"/>
          </w:tcPr>
          <w:p w14:paraId="1737FD5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vertAlign w:val="baseline"/>
                <w:lang w:val="en-US" w:eastAsia="zh-CN"/>
              </w:rPr>
            </w:pPr>
            <w:r>
              <w:rPr>
                <w:rFonts w:hint="eastAsia"/>
                <w:vertAlign w:val="baseline"/>
                <w:lang w:val="en-US" w:eastAsia="zh-CN"/>
              </w:rPr>
              <w:t>不允许底板采动导水破坏带波及水体，或与承压水导升带沟通，并有能起到强阻水作用的有效保护层</w:t>
            </w:r>
          </w:p>
        </w:tc>
        <w:tc>
          <w:tcPr>
            <w:tcW w:w="1914" w:type="dxa"/>
            <w:vAlign w:val="center"/>
          </w:tcPr>
          <w:p w14:paraId="54D716F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vertAlign w:val="baseline"/>
                <w:lang w:val="en-US" w:eastAsia="zh-CN"/>
              </w:rPr>
            </w:pPr>
            <w:r>
              <w:rPr>
                <w:rFonts w:hint="eastAsia"/>
                <w:vertAlign w:val="baseline"/>
                <w:lang w:val="en-US" w:eastAsia="zh-CN"/>
              </w:rPr>
              <w:t>底板强防水安全矿（岩）柱</w:t>
            </w:r>
          </w:p>
        </w:tc>
      </w:tr>
      <w:tr w14:paraId="6829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14:paraId="5C7149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vertAlign w:val="baseline"/>
                <w:lang w:val="en-US" w:eastAsia="zh-CN"/>
              </w:rPr>
            </w:pPr>
          </w:p>
        </w:tc>
        <w:tc>
          <w:tcPr>
            <w:tcW w:w="672" w:type="dxa"/>
            <w:vAlign w:val="center"/>
          </w:tcPr>
          <w:p w14:paraId="528BD6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vertAlign w:val="baseline"/>
                <w:lang w:val="en-US" w:eastAsia="zh-CN"/>
              </w:rPr>
            </w:pPr>
            <w:r>
              <w:rPr>
                <w:rFonts w:hint="eastAsia"/>
                <w:vertAlign w:val="baseline"/>
                <w:lang w:val="en-US" w:eastAsia="zh-CN"/>
              </w:rPr>
              <w:t>II</w:t>
            </w:r>
          </w:p>
        </w:tc>
        <w:tc>
          <w:tcPr>
            <w:tcW w:w="4344" w:type="dxa"/>
            <w:vAlign w:val="center"/>
          </w:tcPr>
          <w:p w14:paraId="52A4E41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vertAlign w:val="baseline"/>
                <w:lang w:val="en-US" w:eastAsia="zh-CN"/>
              </w:rPr>
            </w:pPr>
            <w:r>
              <w:rPr>
                <w:rFonts w:hint="eastAsia"/>
                <w:vertAlign w:val="baseline"/>
                <w:lang w:val="en-US" w:eastAsia="zh-CN"/>
              </w:rPr>
              <w:t>1.位于含矿地层之下的弱含水体，或已疏降的强含水体</w:t>
            </w:r>
          </w:p>
          <w:p w14:paraId="60749C8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vertAlign w:val="baseline"/>
                <w:lang w:val="en-US" w:eastAsia="zh-CN"/>
              </w:rPr>
            </w:pPr>
            <w:r>
              <w:rPr>
                <w:rFonts w:hint="eastAsia"/>
                <w:vertAlign w:val="baseline"/>
                <w:lang w:val="en-US" w:eastAsia="zh-CN"/>
              </w:rPr>
              <w:t>2.位于矿层之下的无强水源补给的薄层灰岩含水体</w:t>
            </w:r>
          </w:p>
          <w:p w14:paraId="70A8D93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vertAlign w:val="baseline"/>
                <w:lang w:val="en-US" w:eastAsia="zh-CN"/>
              </w:rPr>
            </w:pPr>
            <w:r>
              <w:rPr>
                <w:rFonts w:hint="eastAsia"/>
                <w:vertAlign w:val="baseline"/>
                <w:lang w:val="en-US" w:eastAsia="zh-CN"/>
              </w:rPr>
              <w:t>3.位于含矿地层或含矿地层底部其他岩层中的中、弱含水体</w:t>
            </w:r>
          </w:p>
        </w:tc>
        <w:tc>
          <w:tcPr>
            <w:tcW w:w="1914" w:type="dxa"/>
            <w:vAlign w:val="center"/>
          </w:tcPr>
          <w:p w14:paraId="24134C4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vertAlign w:val="baseline"/>
                <w:lang w:val="en-US" w:eastAsia="zh-CN"/>
              </w:rPr>
            </w:pPr>
            <w:r>
              <w:rPr>
                <w:rFonts w:hint="eastAsia"/>
                <w:vertAlign w:val="baseline"/>
                <w:lang w:val="en-US" w:eastAsia="zh-CN"/>
              </w:rPr>
              <w:t>允许采取安全措施后底板采动导水破坏带波及水体，或与承压水导升带沟通，但防水安全矿（岩）柱仍能起到安全阻水作用</w:t>
            </w:r>
          </w:p>
        </w:tc>
        <w:tc>
          <w:tcPr>
            <w:tcW w:w="1914" w:type="dxa"/>
            <w:vAlign w:val="center"/>
          </w:tcPr>
          <w:p w14:paraId="7A4F979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vertAlign w:val="baseline"/>
                <w:lang w:val="en-US" w:eastAsia="zh-CN"/>
              </w:rPr>
            </w:pPr>
            <w:r>
              <w:rPr>
                <w:rFonts w:hint="eastAsia"/>
                <w:vertAlign w:val="baseline"/>
                <w:lang w:val="en-US" w:eastAsia="zh-CN"/>
              </w:rPr>
              <w:t>底板弱防水安全矿（岩）柱</w:t>
            </w:r>
          </w:p>
        </w:tc>
      </w:tr>
    </w:tbl>
    <w:p w14:paraId="42E978BB">
      <w:pPr>
        <w:rPr>
          <w:rFonts w:hint="eastAsia" w:ascii="宋体" w:hAnsi="宋体" w:cs="Times New Roman"/>
          <w:kern w:val="0"/>
          <w:sz w:val="21"/>
          <w:szCs w:val="21"/>
          <w:lang w:val="en-US" w:eastAsia="zh-CN" w:bidi="ar-SA"/>
        </w:rPr>
      </w:pPr>
      <w:r>
        <w:rPr>
          <w:rFonts w:hint="eastAsia" w:ascii="黑体" w:hAnsi="宋体" w:eastAsia="黑体" w:cs="黑体"/>
          <w:color w:val="000000"/>
          <w:kern w:val="0"/>
          <w:sz w:val="21"/>
          <w:szCs w:val="21"/>
          <w:lang w:val="en-US" w:eastAsia="zh-CN" w:bidi="ar"/>
        </w:rPr>
        <w:t xml:space="preserve">B.6.2  </w:t>
      </w:r>
      <w:r>
        <w:rPr>
          <w:rFonts w:hint="eastAsia" w:ascii="宋体" w:hAnsi="宋体" w:cs="Times New Roman"/>
          <w:kern w:val="0"/>
          <w:sz w:val="21"/>
          <w:szCs w:val="21"/>
          <w:lang w:val="en-US" w:eastAsia="zh-CN" w:bidi="ar-SA"/>
        </w:rPr>
        <w:t>水体安全矿（岩）柱的留设。</w:t>
      </w:r>
    </w:p>
    <w:p w14:paraId="538DFD39">
      <w:pPr>
        <w:rPr>
          <w:rFonts w:hint="eastAsia"/>
          <w:lang w:val="en-US" w:eastAsia="zh-CN"/>
        </w:rPr>
      </w:pPr>
      <w:r>
        <w:rPr>
          <w:rFonts w:hint="eastAsia" w:ascii="黑体" w:hAnsi="宋体" w:eastAsia="黑体" w:cs="黑体"/>
          <w:color w:val="000000"/>
          <w:kern w:val="0"/>
          <w:sz w:val="21"/>
          <w:szCs w:val="21"/>
          <w:lang w:val="en-US" w:eastAsia="zh-CN" w:bidi="ar"/>
        </w:rPr>
        <w:t xml:space="preserve">B.6.2.1  </w:t>
      </w:r>
      <w:r>
        <w:rPr>
          <w:rFonts w:hint="eastAsia"/>
          <w:lang w:val="en-US" w:eastAsia="zh-CN"/>
        </w:rPr>
        <w:t>必须划定安全矿（岩）柱的水体主要有；</w:t>
      </w:r>
    </w:p>
    <w:p w14:paraId="3C673D30">
      <w:pPr>
        <w:ind w:firstLine="420" w:firstLineChars="200"/>
        <w:rPr>
          <w:rFonts w:hint="eastAsia"/>
          <w:lang w:val="en-US" w:eastAsia="zh-CN"/>
        </w:rPr>
      </w:pPr>
      <w:r>
        <w:rPr>
          <w:rFonts w:hint="eastAsia"/>
          <w:lang w:val="en-US" w:eastAsia="zh-CN"/>
        </w:rPr>
        <w:t>a.水体与设计开采界限之间的最小距离，既不符合本规</w:t>
      </w:r>
      <w:r>
        <w:rPr>
          <w:rFonts w:hint="eastAsia"/>
          <w:highlight w:val="none"/>
          <w:lang w:val="en-US" w:eastAsia="zh-CN"/>
        </w:rPr>
        <w:t>范B.6.1中</w:t>
      </w:r>
      <w:r>
        <w:rPr>
          <w:rFonts w:hint="eastAsia"/>
          <w:lang w:val="en-US" w:eastAsia="zh-CN"/>
        </w:rPr>
        <w:t>各采动等级水体要求的相应安全矿（岩）柱尺寸，又不能采用可靠的开采技术措施以保证安全生产的。</w:t>
      </w:r>
    </w:p>
    <w:p w14:paraId="5A2FB399">
      <w:pPr>
        <w:ind w:firstLine="420" w:firstLineChars="200"/>
        <w:rPr>
          <w:rFonts w:hint="eastAsia"/>
          <w:lang w:val="en-US" w:eastAsia="zh-CN"/>
        </w:rPr>
      </w:pPr>
      <w:r>
        <w:rPr>
          <w:rFonts w:hint="eastAsia"/>
          <w:lang w:val="en-US" w:eastAsia="zh-CN"/>
        </w:rPr>
        <w:t>b.在目前技术条件下，只能采用河流改道、水库放空、含水层疏干改造或者堵截水源等办法处理，但在经济上又属严重不合理的水体。</w:t>
      </w:r>
    </w:p>
    <w:p w14:paraId="611A2DE3">
      <w:pPr>
        <w:ind w:firstLine="420" w:firstLineChars="200"/>
        <w:rPr>
          <w:rFonts w:hint="eastAsia"/>
          <w:lang w:val="en-US" w:eastAsia="zh-CN"/>
        </w:rPr>
      </w:pPr>
      <w:r>
        <w:rPr>
          <w:rFonts w:hint="eastAsia"/>
          <w:lang w:val="en-US" w:eastAsia="zh-CN"/>
        </w:rPr>
        <w:t>c.位于预计顶板导水裂缝带内，且无疏放水条件的松散地层强含水层，采空区积水，砂岩裂隙、石灰岩岩溶强含水层，岩溶地下暗河，有突水危险的含水断层与陷落柱等水体。</w:t>
      </w:r>
    </w:p>
    <w:p w14:paraId="22FE8F4B">
      <w:pPr>
        <w:rPr>
          <w:rFonts w:hint="eastAsia"/>
          <w:lang w:val="en-US" w:eastAsia="zh-CN"/>
        </w:rPr>
      </w:pPr>
      <w:r>
        <w:rPr>
          <w:rFonts w:hint="eastAsia"/>
          <w:lang w:val="en-US" w:eastAsia="zh-CN"/>
        </w:rPr>
        <w:t xml:space="preserve">    d.位于预计底板采动导水破坏带内或者底板采动导水破坏带与承压水导升带联通，且无疏放、改造条件和可能产生突水灾害的水体。</w:t>
      </w:r>
    </w:p>
    <w:p w14:paraId="2654B877">
      <w:pPr>
        <w:ind w:firstLine="420" w:firstLineChars="200"/>
        <w:rPr>
          <w:rFonts w:hint="eastAsia"/>
          <w:lang w:val="en-US" w:eastAsia="zh-CN"/>
        </w:rPr>
      </w:pPr>
      <w:r>
        <w:rPr>
          <w:rFonts w:hint="eastAsia"/>
          <w:lang w:val="en-US" w:eastAsia="zh-CN"/>
        </w:rPr>
        <w:t>e.预计采后矿井涌水量会急剧增加，超过矿井正常排水能力，或者水量长期稳定不变，增加排水能力难以实现，排水费用不经济的。</w:t>
      </w:r>
    </w:p>
    <w:p w14:paraId="34C8DAFA">
      <w:pPr>
        <w:ind w:firstLine="420" w:firstLineChars="200"/>
        <w:rPr>
          <w:rFonts w:hint="eastAsia"/>
          <w:lang w:val="en-US" w:eastAsia="zh-CN"/>
        </w:rPr>
      </w:pPr>
      <w:r>
        <w:rPr>
          <w:rFonts w:hint="eastAsia"/>
          <w:lang w:val="en-US" w:eastAsia="zh-CN"/>
        </w:rPr>
        <w:t>f.矿层开采后，地表和岩层有可能产生抽冒、切冒型塌陷，地质弱面活化和突然下沉而引起溃砂、突水灾害的。</w:t>
      </w:r>
    </w:p>
    <w:p w14:paraId="016DF95B">
      <w:pPr>
        <w:ind w:firstLine="420" w:firstLineChars="200"/>
        <w:rPr>
          <w:rFonts w:hint="eastAsia"/>
          <w:lang w:val="en-US" w:eastAsia="zh-CN"/>
        </w:rPr>
      </w:pPr>
      <w:r>
        <w:rPr>
          <w:rFonts w:hint="eastAsia"/>
          <w:lang w:val="en-US" w:eastAsia="zh-CN"/>
        </w:rPr>
        <w:t>g.对国民经济、人民生活和环境有重大影响的河流、湖泊、水库及旅游景点的水体。</w:t>
      </w:r>
    </w:p>
    <w:p w14:paraId="5E3DA9CA">
      <w:pPr>
        <w:rPr>
          <w:rFonts w:hint="eastAsia"/>
          <w:lang w:val="en-US" w:eastAsia="zh-CN"/>
        </w:rPr>
      </w:pPr>
      <w:r>
        <w:rPr>
          <w:rFonts w:hint="eastAsia" w:ascii="黑体" w:hAnsi="宋体" w:eastAsia="黑体" w:cs="黑体"/>
          <w:color w:val="000000"/>
          <w:kern w:val="0"/>
          <w:sz w:val="21"/>
          <w:szCs w:val="21"/>
          <w:lang w:val="en-US" w:eastAsia="zh-CN" w:bidi="ar"/>
        </w:rPr>
        <w:t xml:space="preserve">B.6.2.2  </w:t>
      </w:r>
      <w:r>
        <w:rPr>
          <w:rFonts w:hint="eastAsia"/>
          <w:lang w:val="en-US" w:eastAsia="zh-CN"/>
        </w:rPr>
        <w:t>水体的边界应当区分平面边界和深度边界。如果地表水体底界面直接与隔水层接触，最高洪水位线应当为水体的平面边界，而水体底界面即为水体的深度边界。如果地表水体底界面直接与含水层接触或者二者有水力联系，则最高洪水位线或者上述含水层边界应当为水体的平面边界，含水层底界面为水体的深度边界。如果仅为地下含水层水体，则含水层边界应当为水体的平面边界，含水层的底界面为水体的深度边界。在确定水体边界时，必须考虑由于受开采引起的岩层破坏和地表下沉或者受水压力作用以及地质构造等影响而导致水体边界变化的因素。</w:t>
      </w:r>
    </w:p>
    <w:p w14:paraId="13EA4327">
      <w:pPr>
        <w:rPr>
          <w:rFonts w:hint="eastAsia"/>
          <w:lang w:val="en-US" w:eastAsia="zh-CN"/>
        </w:rPr>
      </w:pPr>
      <w:r>
        <w:rPr>
          <w:rFonts w:hint="eastAsia" w:ascii="黑体" w:hAnsi="宋体" w:eastAsia="黑体" w:cs="黑体"/>
          <w:color w:val="000000"/>
          <w:kern w:val="0"/>
          <w:sz w:val="21"/>
          <w:szCs w:val="21"/>
          <w:lang w:val="en-US" w:eastAsia="zh-CN" w:bidi="ar"/>
        </w:rPr>
        <w:t xml:space="preserve">B.6.2.3  </w:t>
      </w:r>
      <w:r>
        <w:rPr>
          <w:rFonts w:hint="eastAsia"/>
          <w:lang w:val="en-US" w:eastAsia="zh-CN"/>
        </w:rPr>
        <w:t>水体下安全矿（岩）柱水平方向按裂缝角留设，垂直方向按水体采动等</w:t>
      </w:r>
      <w:r>
        <w:rPr>
          <w:rFonts w:hint="eastAsia"/>
          <w:highlight w:val="none"/>
          <w:lang w:val="en-US" w:eastAsia="zh-CN"/>
        </w:rPr>
        <w:t>级（B.</w:t>
      </w:r>
      <w:r>
        <w:rPr>
          <w:rFonts w:hint="default"/>
          <w:highlight w:val="none"/>
          <w:lang w:val="en-US" w:eastAsia="zh-CN"/>
        </w:rPr>
        <w:t>7</w:t>
      </w:r>
      <w:r>
        <w:rPr>
          <w:rFonts w:hint="eastAsia"/>
          <w:highlight w:val="none"/>
          <w:lang w:val="en-US" w:eastAsia="zh-CN"/>
        </w:rPr>
        <w:t>.1）要求</w:t>
      </w:r>
      <w:r>
        <w:rPr>
          <w:rFonts w:hint="eastAsia"/>
          <w:lang w:val="en-US" w:eastAsia="zh-CN"/>
        </w:rPr>
        <w:t>的安全矿（岩）柱类型留设。裂缝角应当根据本矿区取得的参数选取，如无本矿区裂缝角资料时，可以在本矿区移动角基础上加大5°代替。</w:t>
      </w:r>
    </w:p>
    <w:p w14:paraId="48F7EAC8">
      <w:pPr>
        <w:rPr>
          <w:rFonts w:hint="eastAsia"/>
          <w:lang w:val="en-US" w:eastAsia="zh-CN"/>
        </w:rPr>
      </w:pPr>
      <w:r>
        <w:rPr>
          <w:rFonts w:hint="eastAsia" w:ascii="黑体" w:hAnsi="宋体" w:eastAsia="黑体" w:cs="黑体"/>
          <w:color w:val="000000"/>
          <w:kern w:val="0"/>
          <w:sz w:val="21"/>
          <w:szCs w:val="21"/>
          <w:lang w:val="en-US" w:eastAsia="zh-CN" w:bidi="ar"/>
        </w:rPr>
        <w:t xml:space="preserve">B.6.2.4  </w:t>
      </w:r>
      <w:r>
        <w:rPr>
          <w:rFonts w:hint="eastAsia"/>
          <w:lang w:val="en-US" w:eastAsia="zh-CN"/>
        </w:rPr>
        <w:t>在水体下采矿时，当同一水体的底界面至矿层间距、基岩厚度、各矿层采厚、倾角及矿层之间岩性差别悬殊时，安全矿（岩）柱可以分别在倾斜剖面上按不同矿层分组，在走向剖面上按不同采区或者工作面分段予以留设。</w:t>
      </w:r>
    </w:p>
    <w:p w14:paraId="110A8C57">
      <w:pPr>
        <w:rPr>
          <w:rFonts w:hint="eastAsia"/>
          <w:lang w:val="en-US" w:eastAsia="zh-CN"/>
        </w:rPr>
      </w:pPr>
      <w:r>
        <w:rPr>
          <w:rFonts w:hint="eastAsia" w:ascii="黑体" w:hAnsi="宋体" w:eastAsia="黑体" w:cs="黑体"/>
          <w:color w:val="000000"/>
          <w:kern w:val="0"/>
          <w:sz w:val="21"/>
          <w:szCs w:val="21"/>
          <w:lang w:val="en-US" w:eastAsia="zh-CN" w:bidi="ar"/>
        </w:rPr>
        <w:t xml:space="preserve">B.6.2.5  </w:t>
      </w:r>
      <w:r>
        <w:rPr>
          <w:rFonts w:hint="eastAsia"/>
          <w:lang w:val="en-US" w:eastAsia="zh-CN"/>
        </w:rPr>
        <w:t>在水体下开采近距离矿层群时，如果矿层间距大于下一层矿的垮落带高度，可以按上、下层矿的厚度分别设计安全矿（岩）柱，取其中标高最高者作为两层矿的安全矿（岩）柱。如果矿层间距等于或者小于下一层矿的垮落带高度，则以其累计厚度或者综合开采厚度设计安全矿（岩）柱。</w:t>
      </w:r>
    </w:p>
    <w:p w14:paraId="73AF7E91">
      <w:pPr>
        <w:rPr>
          <w:rFonts w:hint="eastAsia" w:ascii="宋体" w:hAnsi="宋体" w:cs="Times New Roman"/>
          <w:kern w:val="0"/>
          <w:sz w:val="21"/>
          <w:szCs w:val="21"/>
          <w:lang w:val="en-US" w:eastAsia="zh-CN" w:bidi="ar-SA"/>
        </w:rPr>
      </w:pPr>
      <w:r>
        <w:rPr>
          <w:rFonts w:hint="eastAsia" w:ascii="黑体" w:hAnsi="宋体" w:eastAsia="黑体" w:cs="黑体"/>
          <w:color w:val="000000"/>
          <w:kern w:val="0"/>
          <w:sz w:val="21"/>
          <w:szCs w:val="21"/>
          <w:lang w:val="en-US" w:eastAsia="zh-CN" w:bidi="ar"/>
        </w:rPr>
        <w:t xml:space="preserve">B.6.3  </w:t>
      </w:r>
      <w:r>
        <w:rPr>
          <w:rFonts w:hint="eastAsia" w:ascii="宋体" w:hAnsi="宋体" w:cs="Times New Roman"/>
          <w:kern w:val="0"/>
          <w:sz w:val="21"/>
          <w:szCs w:val="21"/>
          <w:lang w:val="en-US" w:eastAsia="zh-CN" w:bidi="ar-SA"/>
        </w:rPr>
        <w:t>水体压覆影响深度应当根据需要留设的安全矿（岩）柱底界标高进行确定，安全矿（岩）柱可根据《建筑物、水体、铁路及主要井巷煤柱留设与压煤开采规范》中安全煤（岩）柱进行设计。</w:t>
      </w:r>
    </w:p>
    <w:p w14:paraId="76B991E5">
      <w:pPr>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 xml:space="preserve">B.6.4  </w:t>
      </w:r>
      <w:r>
        <w:rPr>
          <w:rFonts w:hint="eastAsia" w:ascii="宋体" w:hAnsi="宋体" w:cs="Times New Roman"/>
          <w:kern w:val="0"/>
          <w:sz w:val="21"/>
          <w:szCs w:val="21"/>
          <w:lang w:val="en-US" w:eastAsia="zh-CN" w:bidi="ar-SA"/>
        </w:rPr>
        <w:t>水体与设计开采界限之间的最小距离符合本</w:t>
      </w:r>
      <w:r>
        <w:rPr>
          <w:rFonts w:hint="eastAsia"/>
          <w:lang w:val="en-US" w:eastAsia="zh-CN"/>
        </w:rPr>
        <w:t>规范B.</w:t>
      </w:r>
      <w:r>
        <w:rPr>
          <w:rFonts w:hint="default"/>
          <w:lang w:val="en-US" w:eastAsia="zh-CN"/>
        </w:rPr>
        <w:t>7</w:t>
      </w:r>
      <w:r>
        <w:rPr>
          <w:rFonts w:hint="eastAsia"/>
          <w:lang w:val="en-US" w:eastAsia="zh-CN"/>
        </w:rPr>
        <w:t>.1中各水体采动等级要求留设的相应类型安全矿（岩）柱尺寸的；在技术可能、经济合理的条件下，能够实现河流</w:t>
      </w:r>
      <w:r>
        <w:rPr>
          <w:rFonts w:hint="eastAsia" w:ascii="宋体" w:hAnsi="宋体" w:cs="Times New Roman"/>
          <w:kern w:val="0"/>
          <w:sz w:val="21"/>
          <w:szCs w:val="21"/>
          <w:lang w:val="en-US" w:eastAsia="zh-CN" w:bidi="ar-SA"/>
        </w:rPr>
        <w:t>改道，水库或者采空区积水放空，松散孔隙含水层或者基岩孔隙-裂隙、岩溶-裂隙含水层水体疏干、改造及堵截住水源补给通道的；地质、开采技术条件较好，并在有条件采用开采技术措施及其他措施后，水体与设计开采界限之间的最小距离能满足本规范B.6.1中各水体采动等级要求留设的相应类型安全矿（岩）柱尺寸的可不进行压覆评估。</w:t>
      </w:r>
      <w:r>
        <w:rPr>
          <w:rFonts w:hint="eastAsia" w:ascii="黑体" w:hAnsi="宋体" w:eastAsia="黑体" w:cs="黑体"/>
          <w:color w:val="000000"/>
          <w:kern w:val="0"/>
          <w:sz w:val="21"/>
          <w:szCs w:val="21"/>
          <w:lang w:val="en-US" w:eastAsia="zh-CN" w:bidi="ar"/>
        </w:rPr>
        <w:t xml:space="preserve"> </w:t>
      </w:r>
    </w:p>
    <w:p w14:paraId="3C1B3CEC">
      <w:pPr>
        <w:rPr>
          <w:rFonts w:hint="eastAsia" w:ascii="宋体" w:hAnsi="宋体" w:cs="Times New Roman"/>
          <w:kern w:val="0"/>
          <w:sz w:val="21"/>
          <w:szCs w:val="21"/>
          <w:lang w:val="en-US" w:eastAsia="zh-CN" w:bidi="ar-SA"/>
        </w:rPr>
      </w:pPr>
      <w:r>
        <w:rPr>
          <w:rFonts w:hint="eastAsia" w:ascii="黑体" w:hAnsi="宋体" w:eastAsia="黑体" w:cs="黑体"/>
          <w:color w:val="000000"/>
          <w:kern w:val="0"/>
          <w:sz w:val="21"/>
          <w:szCs w:val="21"/>
          <w:lang w:val="en-US" w:eastAsia="zh-CN" w:bidi="ar"/>
        </w:rPr>
        <w:t xml:space="preserve">B.7  </w:t>
      </w:r>
      <w:r>
        <w:rPr>
          <w:rFonts w:hint="eastAsia" w:ascii="宋体" w:hAnsi="宋体" w:cs="Times New Roman"/>
          <w:kern w:val="0"/>
          <w:sz w:val="21"/>
          <w:szCs w:val="21"/>
          <w:lang w:val="en-US" w:eastAsia="zh-CN" w:bidi="ar-SA"/>
        </w:rPr>
        <w:t>建设项目（特定区域）压覆露天开采矿产资源的压覆影响区范围确定。</w:t>
      </w:r>
      <w:bookmarkStart w:id="48" w:name="_GoBack"/>
      <w:bookmarkEnd w:id="48"/>
    </w:p>
    <w:p w14:paraId="75E620F4">
      <w:pPr>
        <w:rPr>
          <w:rFonts w:hint="eastAsia" w:ascii="宋体" w:hAnsi="宋体" w:cs="Times New Roman"/>
          <w:kern w:val="0"/>
          <w:sz w:val="21"/>
          <w:szCs w:val="21"/>
          <w:lang w:val="en-US" w:eastAsia="zh-CN" w:bidi="ar-SA"/>
        </w:rPr>
      </w:pPr>
      <w:r>
        <w:rPr>
          <w:rFonts w:hint="eastAsia" w:ascii="黑体" w:hAnsi="宋体" w:eastAsia="黑体" w:cs="黑体"/>
          <w:color w:val="000000"/>
          <w:kern w:val="0"/>
          <w:sz w:val="21"/>
          <w:szCs w:val="21"/>
          <w:lang w:val="en-US" w:eastAsia="zh-CN" w:bidi="ar"/>
        </w:rPr>
        <w:t xml:space="preserve">B.7.1  </w:t>
      </w:r>
      <w:r>
        <w:rPr>
          <w:rFonts w:hint="eastAsia" w:ascii="宋体" w:hAnsi="宋体" w:cs="Times New Roman"/>
          <w:kern w:val="0"/>
          <w:sz w:val="21"/>
          <w:szCs w:val="21"/>
          <w:lang w:val="en-US" w:eastAsia="zh-CN" w:bidi="ar-SA"/>
        </w:rPr>
        <w:t>建筑物、构筑物、铁路、水体应当</w:t>
      </w:r>
      <w:r>
        <w:rPr>
          <w:rFonts w:hint="eastAsia"/>
          <w:highlight w:val="none"/>
          <w:lang w:val="en-US" w:eastAsia="zh-CN"/>
        </w:rPr>
        <w:t>根据B.3.1、B.4.1、B.5.1中的</w:t>
      </w:r>
      <w:r>
        <w:rPr>
          <w:rFonts w:hint="eastAsia" w:ascii="宋体" w:hAnsi="宋体" w:cs="Times New Roman"/>
          <w:kern w:val="0"/>
          <w:sz w:val="21"/>
          <w:szCs w:val="21"/>
          <w:lang w:val="en-US" w:eastAsia="zh-CN" w:bidi="ar-SA"/>
        </w:rPr>
        <w:t>围护带宽度留设围护带，然后以围护带外边界按照对应的开采技术规范留设矿柱边坡至允许开采底界标高或资源储量估算范围底界标高确定压覆影响平面范围和压覆影响深度。</w:t>
      </w:r>
    </w:p>
    <w:p w14:paraId="58015FE9">
      <w:pPr>
        <w:rPr>
          <w:rFonts w:hint="eastAsia" w:ascii="宋体" w:hAnsi="宋体" w:cs="Times New Roman"/>
          <w:kern w:val="0"/>
          <w:sz w:val="21"/>
          <w:szCs w:val="21"/>
          <w:lang w:val="en-US" w:eastAsia="zh-CN" w:bidi="ar-SA"/>
        </w:rPr>
      </w:pPr>
      <w:r>
        <w:rPr>
          <w:rFonts w:hint="eastAsia" w:ascii="黑体" w:hAnsi="宋体" w:eastAsia="黑体" w:cs="黑体"/>
          <w:color w:val="000000"/>
          <w:kern w:val="0"/>
          <w:sz w:val="21"/>
          <w:szCs w:val="21"/>
          <w:lang w:val="en-US" w:eastAsia="zh-CN" w:bidi="ar"/>
        </w:rPr>
        <w:t xml:space="preserve">B.7.2  </w:t>
      </w:r>
      <w:r>
        <w:rPr>
          <w:rFonts w:hint="eastAsia" w:ascii="宋体" w:hAnsi="宋体" w:cs="Times New Roman"/>
          <w:kern w:val="0"/>
          <w:sz w:val="21"/>
          <w:szCs w:val="21"/>
          <w:lang w:val="en-US" w:eastAsia="zh-CN" w:bidi="ar-SA"/>
        </w:rPr>
        <w:t>当涉及需要爆破开采的矿产资源时，应当确保建设项目围护带外边界到压覆影响矿产资源储量估算范围外边界的距离符合《爆破安全规程》（GB 6722）的要求。</w:t>
      </w:r>
    </w:p>
    <w:p w14:paraId="6A51760F">
      <w:pPr>
        <w:rPr>
          <w:rFonts w:hint="eastAsia" w:ascii="宋体" w:hAnsi="宋体" w:cs="Times New Roman"/>
          <w:kern w:val="0"/>
          <w:sz w:val="21"/>
          <w:szCs w:val="21"/>
          <w:lang w:val="en-US" w:eastAsia="zh-CN" w:bidi="ar-SA"/>
        </w:rPr>
      </w:pPr>
      <w:r>
        <w:rPr>
          <w:rFonts w:hint="eastAsia" w:ascii="黑体" w:hAnsi="宋体" w:eastAsia="黑体" w:cs="黑体"/>
          <w:color w:val="000000"/>
          <w:kern w:val="0"/>
          <w:sz w:val="21"/>
          <w:szCs w:val="21"/>
          <w:lang w:val="en-US" w:eastAsia="zh-CN" w:bidi="ar"/>
        </w:rPr>
        <w:t xml:space="preserve">B.8  </w:t>
      </w:r>
      <w:r>
        <w:rPr>
          <w:rFonts w:hint="eastAsia" w:ascii="宋体" w:hAnsi="宋体" w:cs="Times New Roman"/>
          <w:kern w:val="0"/>
          <w:sz w:val="21"/>
          <w:szCs w:val="21"/>
          <w:lang w:val="en-US" w:eastAsia="zh-CN" w:bidi="ar-SA"/>
        </w:rPr>
        <w:t xml:space="preserve">特定区域的压覆影响区平面范围以区域内各建设项目压覆影响区平面最大叠合范围确定，压覆影响深度以各建设项目最大影响深度确定。  </w:t>
      </w:r>
    </w:p>
    <w:p w14:paraId="16E4B477">
      <w:pPr>
        <w:rPr>
          <w:rFonts w:hint="default" w:ascii="宋体" w:hAnsi="宋体" w:cs="Times New Roman"/>
          <w:kern w:val="0"/>
          <w:sz w:val="21"/>
          <w:szCs w:val="21"/>
          <w:lang w:val="en-US" w:eastAsia="zh-CN" w:bidi="ar-SA"/>
        </w:rPr>
      </w:pPr>
    </w:p>
    <w:p w14:paraId="2E635960">
      <w:pPr>
        <w:rPr>
          <w:rFonts w:hint="default" w:ascii="黑体" w:hAnsi="宋体" w:eastAsia="黑体" w:cs="黑体"/>
          <w:color w:val="000000"/>
          <w:kern w:val="0"/>
          <w:sz w:val="21"/>
          <w:szCs w:val="21"/>
          <w:lang w:val="en-US" w:eastAsia="zh-CN" w:bidi="ar"/>
        </w:rPr>
      </w:pPr>
    </w:p>
    <w:p w14:paraId="1D77459A">
      <w:pPr>
        <w:rPr>
          <w:rFonts w:hint="default" w:ascii="宋体" w:hAnsi="宋体" w:cs="Times New Roman"/>
          <w:kern w:val="0"/>
          <w:sz w:val="21"/>
          <w:szCs w:val="21"/>
          <w:lang w:val="en-US" w:eastAsia="zh-CN" w:bidi="ar-SA"/>
        </w:rPr>
      </w:pPr>
    </w:p>
    <w:p w14:paraId="25FD438E">
      <w:pPr>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br w:type="page"/>
      </w:r>
    </w:p>
    <w:p w14:paraId="1CDD51C0">
      <w:pPr>
        <w:pStyle w:val="76"/>
        <w:spacing w:before="78" w:after="156"/>
      </w:pPr>
      <w:r>
        <w:br w:type="textWrapping"/>
      </w:r>
      <w:r>
        <w:rPr>
          <w:rFonts w:hint="eastAsia"/>
        </w:rPr>
        <w:t>（资料性）</w:t>
      </w:r>
      <w:r>
        <w:br w:type="textWrapping"/>
      </w:r>
      <w:r>
        <w:rPr>
          <w:rFonts w:hint="eastAsia"/>
        </w:rPr>
        <w:t>压覆</w:t>
      </w:r>
      <w:r>
        <w:rPr>
          <w:rFonts w:hint="default"/>
        </w:rPr>
        <w:t>矿产资源调查报告编写提纲</w:t>
      </w:r>
    </w:p>
    <w:p w14:paraId="371B0F14">
      <w:pPr>
        <w:pStyle w:val="56"/>
        <w:ind w:firstLine="0" w:firstLineChars="0"/>
        <w:jc w:val="center"/>
        <w:rPr>
          <w:rFonts w:hint="eastAsia" w:ascii="黑体" w:hAnsi="黑体" w:eastAsia="黑体" w:cs="黑体"/>
          <w:lang w:val="en-US" w:eastAsia="zh-CN"/>
        </w:rPr>
      </w:pPr>
    </w:p>
    <w:p w14:paraId="49CCD674">
      <w:pPr>
        <w:keepNext w:val="0"/>
        <w:keepLines w:val="0"/>
        <w:widowControl/>
        <w:suppressLineNumbers w:val="0"/>
        <w:jc w:val="left"/>
      </w:pPr>
      <w:r>
        <w:rPr>
          <w:rFonts w:hint="eastAsia" w:ascii="黑体" w:hAnsi="宋体" w:eastAsia="黑体" w:cs="黑体"/>
          <w:color w:val="000000"/>
          <w:kern w:val="0"/>
          <w:sz w:val="21"/>
          <w:szCs w:val="21"/>
          <w:lang w:val="en-US" w:eastAsia="zh-CN" w:bidi="ar"/>
        </w:rPr>
        <w:t>C</w:t>
      </w:r>
      <w:r>
        <w:rPr>
          <w:rFonts w:ascii="黑体" w:hAnsi="宋体" w:eastAsia="黑体" w:cs="黑体"/>
          <w:color w:val="000000"/>
          <w:kern w:val="0"/>
          <w:sz w:val="21"/>
          <w:szCs w:val="21"/>
          <w:lang w:val="en-US" w:eastAsia="zh-CN" w:bidi="ar"/>
        </w:rPr>
        <w:t xml:space="preserve">.1 概况 </w:t>
      </w:r>
    </w:p>
    <w:p w14:paraId="60B6AC7A">
      <w:pPr>
        <w:keepNext w:val="0"/>
        <w:keepLines w:val="0"/>
        <w:widowControl/>
        <w:suppressLineNumbers w:val="0"/>
        <w:jc w:val="left"/>
      </w:pPr>
      <w:r>
        <w:rPr>
          <w:rFonts w:hint="eastAsia" w:ascii="黑体" w:hAnsi="宋体" w:eastAsia="黑体" w:cs="黑体"/>
          <w:color w:val="000000"/>
          <w:kern w:val="0"/>
          <w:sz w:val="21"/>
          <w:szCs w:val="21"/>
          <w:lang w:val="en-US" w:eastAsia="zh-CN" w:bidi="ar"/>
        </w:rPr>
        <w:t xml:space="preserve">C.1.1 </w:t>
      </w:r>
      <w:r>
        <w:rPr>
          <w:rFonts w:hint="eastAsia" w:ascii="宋体" w:hAnsi="宋体" w:eastAsia="宋体" w:cs="宋体"/>
          <w:color w:val="000000"/>
          <w:kern w:val="0"/>
          <w:sz w:val="21"/>
          <w:szCs w:val="21"/>
          <w:lang w:val="en-US" w:eastAsia="zh-CN" w:bidi="ar"/>
        </w:rPr>
        <w:t xml:space="preserve">建设项目（特定区域）概况 </w:t>
      </w:r>
    </w:p>
    <w:p w14:paraId="74DAC11E">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 xml:space="preserve">C1.1.1 </w:t>
      </w:r>
      <w:r>
        <w:rPr>
          <w:rFonts w:hint="eastAsia" w:ascii="宋体" w:hAnsi="宋体" w:eastAsia="宋体" w:cs="宋体"/>
          <w:color w:val="000000"/>
          <w:kern w:val="0"/>
          <w:sz w:val="21"/>
          <w:szCs w:val="21"/>
          <w:lang w:val="en-US" w:eastAsia="zh-CN" w:bidi="ar"/>
        </w:rPr>
        <w:t xml:space="preserve">建设项目 简要说明项目由来、主管机关、建设单位、设计单位，建设项目批准（备案）机关及文号，拟建地点，拟用地范围、面积、坐标，拟投资规模。简述拟建建（构）筑物特征和等级；拟建建（构）筑物是否为永久性建（构）筑物。 </w:t>
      </w:r>
    </w:p>
    <w:p w14:paraId="0A0408FB">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 xml:space="preserve">C1.1.2 </w:t>
      </w:r>
      <w:r>
        <w:rPr>
          <w:rFonts w:hint="eastAsia" w:ascii="宋体" w:hAnsi="宋体" w:eastAsia="宋体" w:cs="宋体"/>
          <w:color w:val="000000"/>
          <w:kern w:val="0"/>
          <w:sz w:val="21"/>
          <w:szCs w:val="21"/>
          <w:lang w:val="en-US" w:eastAsia="zh-CN" w:bidi="ar"/>
        </w:rPr>
        <w:t xml:space="preserve">特定区域 简要说明区域由来、批准机关、主管机关、建设单位、设计单位。区域批准（备案）时间、机关及文号，拟用地地点、范围、面积、坐标，拟投资规模。简述区域内已建（拟建）建（构）筑物特征和等级；拟建建（构）筑物是否为永久性建（构）筑物。 </w:t>
      </w:r>
    </w:p>
    <w:p w14:paraId="05D282AE">
      <w:pPr>
        <w:keepNext w:val="0"/>
        <w:keepLines w:val="0"/>
        <w:widowControl/>
        <w:suppressLineNumbers w:val="0"/>
        <w:jc w:val="left"/>
      </w:pPr>
      <w:r>
        <w:rPr>
          <w:rFonts w:hint="eastAsia" w:ascii="黑体" w:hAnsi="宋体" w:eastAsia="黑体" w:cs="黑体"/>
          <w:color w:val="000000"/>
          <w:kern w:val="0"/>
          <w:sz w:val="21"/>
          <w:szCs w:val="21"/>
          <w:lang w:val="en-US" w:eastAsia="zh-CN" w:bidi="ar"/>
        </w:rPr>
        <w:t xml:space="preserve">C.1.2 </w:t>
      </w:r>
      <w:r>
        <w:rPr>
          <w:rFonts w:hint="eastAsia" w:ascii="宋体" w:hAnsi="宋体" w:eastAsia="宋体" w:cs="宋体"/>
          <w:color w:val="000000"/>
          <w:kern w:val="0"/>
          <w:sz w:val="21"/>
          <w:szCs w:val="21"/>
          <w:lang w:val="en-US" w:eastAsia="zh-CN" w:bidi="ar"/>
        </w:rPr>
        <w:t xml:space="preserve">目的任务 </w:t>
      </w:r>
    </w:p>
    <w:p w14:paraId="37EDAC5F">
      <w:pPr>
        <w:keepNext w:val="0"/>
        <w:keepLines w:val="0"/>
        <w:widowControl/>
        <w:suppressLineNumbers w:val="0"/>
        <w:jc w:val="left"/>
      </w:pPr>
      <w:r>
        <w:rPr>
          <w:rFonts w:hint="eastAsia" w:ascii="黑体" w:hAnsi="宋体" w:eastAsia="黑体" w:cs="黑体"/>
          <w:color w:val="000000"/>
          <w:kern w:val="0"/>
          <w:sz w:val="21"/>
          <w:szCs w:val="21"/>
          <w:lang w:val="en-US" w:eastAsia="zh-CN" w:bidi="ar"/>
        </w:rPr>
        <w:t xml:space="preserve">C.1.3 </w:t>
      </w:r>
      <w:r>
        <w:rPr>
          <w:rFonts w:hint="eastAsia" w:ascii="宋体" w:hAnsi="宋体" w:eastAsia="宋体" w:cs="宋体"/>
          <w:color w:val="000000"/>
          <w:kern w:val="0"/>
          <w:sz w:val="21"/>
          <w:szCs w:val="21"/>
          <w:lang w:val="en-US" w:eastAsia="zh-CN" w:bidi="ar"/>
        </w:rPr>
        <w:t xml:space="preserve">建设项目（特定区域）所在地概况 </w:t>
      </w:r>
    </w:p>
    <w:p w14:paraId="55671A88">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简要说明位置、交通</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自然地理、社会经济概况。 </w:t>
      </w:r>
    </w:p>
    <w:p w14:paraId="25C5697B">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C.2 建设项目（特定区域）压覆矿产资源调查 </w:t>
      </w:r>
    </w:p>
    <w:p w14:paraId="368295F3">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C.2.1 </w:t>
      </w:r>
      <w:r>
        <w:rPr>
          <w:rFonts w:hint="eastAsia" w:ascii="宋体" w:hAnsi="宋体" w:eastAsia="宋体" w:cs="宋体"/>
          <w:color w:val="000000"/>
          <w:kern w:val="0"/>
          <w:sz w:val="21"/>
          <w:szCs w:val="21"/>
          <w:lang w:val="en-US" w:eastAsia="zh-CN" w:bidi="ar"/>
        </w:rPr>
        <w:t>建设项目（特定区域）</w:t>
      </w:r>
      <w:r>
        <w:rPr>
          <w:rFonts w:hint="eastAsia" w:ascii="宋体" w:hAnsi="宋体" w:eastAsia="宋体" w:cs="宋体"/>
          <w:color w:val="000000"/>
          <w:kern w:val="0"/>
          <w:sz w:val="21"/>
          <w:szCs w:val="21"/>
          <w:highlight w:val="none"/>
          <w:lang w:val="en-US" w:eastAsia="zh-CN" w:bidi="ar"/>
        </w:rPr>
        <w:t xml:space="preserve">压覆矿产资源查询情况 </w:t>
      </w:r>
    </w:p>
    <w:p w14:paraId="4F226F83">
      <w:pPr>
        <w:keepNext w:val="0"/>
        <w:keepLines w:val="0"/>
        <w:widowControl/>
        <w:suppressLineNumbers w:val="0"/>
        <w:ind w:firstLine="420" w:firstLineChars="200"/>
        <w:jc w:val="left"/>
        <w:rPr>
          <w:highlight w:val="none"/>
        </w:rPr>
      </w:pPr>
      <w:r>
        <w:rPr>
          <w:rFonts w:hint="eastAsia" w:ascii="宋体" w:hAnsi="宋体" w:eastAsia="宋体" w:cs="宋体"/>
          <w:color w:val="000000"/>
          <w:kern w:val="0"/>
          <w:sz w:val="21"/>
          <w:szCs w:val="21"/>
          <w:highlight w:val="none"/>
          <w:lang w:val="en-US" w:eastAsia="zh-CN" w:bidi="ar"/>
        </w:rPr>
        <w:t>列出查询时间，查询结果，包括查询的探矿权、采矿权、查明资源储量情况，及其与建设项目</w:t>
      </w:r>
      <w:r>
        <w:rPr>
          <w:rFonts w:hint="eastAsia" w:ascii="宋体" w:hAnsi="宋体" w:cs="宋体"/>
          <w:color w:val="000000"/>
          <w:kern w:val="0"/>
          <w:sz w:val="21"/>
          <w:szCs w:val="21"/>
          <w:highlight w:val="none"/>
          <w:lang w:val="en-US" w:eastAsia="zh-CN" w:bidi="ar"/>
        </w:rPr>
        <w:t>（特定区域）用地范围</w:t>
      </w:r>
      <w:r>
        <w:rPr>
          <w:rFonts w:hint="eastAsia" w:ascii="宋体" w:hAnsi="宋体" w:eastAsia="宋体" w:cs="宋体"/>
          <w:color w:val="000000"/>
          <w:kern w:val="0"/>
          <w:sz w:val="21"/>
          <w:szCs w:val="21"/>
          <w:highlight w:val="none"/>
          <w:lang w:val="en-US" w:eastAsia="zh-CN" w:bidi="ar"/>
        </w:rPr>
        <w:t xml:space="preserve">的关系。 </w:t>
      </w:r>
    </w:p>
    <w:p w14:paraId="67B3319F">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C.2.2 </w:t>
      </w:r>
      <w:r>
        <w:rPr>
          <w:rFonts w:hint="eastAsia" w:ascii="宋体" w:hAnsi="宋体" w:eastAsia="宋体" w:cs="宋体"/>
          <w:color w:val="000000"/>
          <w:kern w:val="0"/>
          <w:sz w:val="21"/>
          <w:szCs w:val="21"/>
          <w:highlight w:val="none"/>
          <w:lang w:val="en-US" w:eastAsia="zh-CN" w:bidi="ar"/>
        </w:rPr>
        <w:t xml:space="preserve">建设项目用地范围（特定区域范围）及周边矿产资源情况 </w:t>
      </w:r>
    </w:p>
    <w:p w14:paraId="52561F1E">
      <w:pPr>
        <w:keepNext w:val="0"/>
        <w:keepLines w:val="0"/>
        <w:widowControl/>
        <w:suppressLineNumbers w:val="0"/>
        <w:ind w:firstLine="420" w:firstLineChars="200"/>
        <w:jc w:val="left"/>
        <w:rPr>
          <w:highlight w:val="none"/>
        </w:rPr>
      </w:pPr>
      <w:r>
        <w:rPr>
          <w:rFonts w:hint="eastAsia" w:ascii="宋体" w:hAnsi="宋体" w:eastAsia="宋体" w:cs="宋体"/>
          <w:color w:val="000000"/>
          <w:kern w:val="0"/>
          <w:sz w:val="21"/>
          <w:szCs w:val="21"/>
          <w:highlight w:val="none"/>
          <w:lang w:val="en-US" w:eastAsia="zh-CN" w:bidi="ar"/>
        </w:rPr>
        <w:t>论述查询的探矿权、采矿权以往地质勘查工作单位名称、工作时限、提交的地质成果、评审备案（审批、认定）情况</w:t>
      </w:r>
      <w:r>
        <w:rPr>
          <w:rFonts w:hint="eastAsia" w:ascii="宋体" w:hAnsi="宋体" w:cs="宋体"/>
          <w:color w:val="000000"/>
          <w:kern w:val="0"/>
          <w:sz w:val="21"/>
          <w:szCs w:val="21"/>
          <w:highlight w:val="none"/>
          <w:lang w:val="en-US" w:eastAsia="zh-CN" w:bidi="ar"/>
        </w:rPr>
        <w:t>、财政出资勘查项目情况</w:t>
      </w:r>
      <w:r>
        <w:rPr>
          <w:rFonts w:hint="eastAsia" w:ascii="宋体" w:hAnsi="宋体" w:eastAsia="宋体" w:cs="宋体"/>
          <w:color w:val="000000"/>
          <w:kern w:val="0"/>
          <w:sz w:val="21"/>
          <w:szCs w:val="21"/>
          <w:highlight w:val="none"/>
          <w:lang w:val="en-US" w:eastAsia="zh-CN" w:bidi="ar"/>
        </w:rPr>
        <w:t>及</w:t>
      </w:r>
      <w:r>
        <w:rPr>
          <w:rFonts w:hint="eastAsia" w:ascii="宋体" w:hAnsi="宋体" w:cs="宋体"/>
          <w:color w:val="000000"/>
          <w:kern w:val="0"/>
          <w:sz w:val="21"/>
          <w:szCs w:val="21"/>
          <w:highlight w:val="none"/>
          <w:lang w:val="en-US" w:eastAsia="zh-CN" w:bidi="ar"/>
        </w:rPr>
        <w:t>对应的</w:t>
      </w:r>
      <w:r>
        <w:rPr>
          <w:rFonts w:hint="eastAsia" w:ascii="宋体" w:hAnsi="宋体" w:eastAsia="宋体" w:cs="宋体"/>
          <w:color w:val="000000"/>
          <w:kern w:val="0"/>
          <w:sz w:val="21"/>
          <w:szCs w:val="21"/>
          <w:highlight w:val="none"/>
          <w:lang w:val="en-US" w:eastAsia="zh-CN" w:bidi="ar"/>
        </w:rPr>
        <w:t>资源储量类型与数量；建设项目用地范围（特定区域范围）与矿业权范围的相对关系，以及本次调查评估利用资料情况；简述建设项目用地范围（特定区域范围）</w:t>
      </w:r>
      <w:r>
        <w:rPr>
          <w:rFonts w:hint="eastAsia" w:ascii="宋体" w:hAnsi="宋体" w:cs="宋体"/>
          <w:color w:val="000000"/>
          <w:kern w:val="0"/>
          <w:sz w:val="21"/>
          <w:szCs w:val="21"/>
          <w:highlight w:val="none"/>
          <w:lang w:val="en-US" w:eastAsia="zh-CN" w:bidi="ar"/>
        </w:rPr>
        <w:t>及周边</w:t>
      </w:r>
      <w:r>
        <w:rPr>
          <w:rFonts w:hint="eastAsia" w:ascii="宋体" w:hAnsi="宋体" w:cs="宋体"/>
          <w:color w:val="000000"/>
          <w:kern w:val="0"/>
          <w:sz w:val="21"/>
          <w:szCs w:val="21"/>
          <w:lang w:val="en-US" w:eastAsia="zh-CN" w:bidi="ar"/>
        </w:rPr>
        <w:t>已建项目压覆矿产资源审批情况。</w:t>
      </w:r>
    </w:p>
    <w:p w14:paraId="02CE0EE2">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黑体" w:hAnsi="宋体" w:eastAsia="黑体" w:cs="黑体"/>
          <w:color w:val="000000"/>
          <w:kern w:val="0"/>
          <w:sz w:val="21"/>
          <w:szCs w:val="21"/>
          <w:highlight w:val="none"/>
          <w:lang w:val="en-US" w:eastAsia="zh-CN" w:bidi="ar"/>
        </w:rPr>
        <w:t xml:space="preserve">C.2.3 </w:t>
      </w:r>
      <w:r>
        <w:rPr>
          <w:rFonts w:hint="eastAsia" w:ascii="宋体" w:hAnsi="宋体" w:eastAsia="宋体" w:cs="宋体"/>
          <w:color w:val="000000"/>
          <w:kern w:val="0"/>
          <w:sz w:val="21"/>
          <w:szCs w:val="21"/>
          <w:highlight w:val="none"/>
          <w:lang w:val="en-US" w:eastAsia="zh-CN" w:bidi="ar"/>
        </w:rPr>
        <w:t>建设项目用地范围</w:t>
      </w:r>
      <w:r>
        <w:rPr>
          <w:rFonts w:hint="eastAsia" w:ascii="宋体" w:hAnsi="宋体" w:cs="宋体"/>
          <w:color w:val="000000"/>
          <w:kern w:val="0"/>
          <w:sz w:val="21"/>
          <w:szCs w:val="21"/>
          <w:highlight w:val="none"/>
          <w:lang w:val="en-US" w:eastAsia="zh-CN" w:bidi="ar"/>
        </w:rPr>
        <w:t>（特定区域用地范围）</w:t>
      </w:r>
      <w:r>
        <w:rPr>
          <w:rFonts w:hint="eastAsia" w:ascii="宋体" w:hAnsi="宋体" w:eastAsia="宋体" w:cs="宋体"/>
          <w:color w:val="000000"/>
          <w:kern w:val="0"/>
          <w:sz w:val="21"/>
          <w:szCs w:val="21"/>
          <w:highlight w:val="none"/>
          <w:lang w:val="en-US" w:eastAsia="zh-CN" w:bidi="ar"/>
        </w:rPr>
        <w:t xml:space="preserve">及周边矿业权设置情况 </w:t>
      </w:r>
    </w:p>
    <w:p w14:paraId="61B26CDA">
      <w:pPr>
        <w:keepNext w:val="0"/>
        <w:keepLines w:val="0"/>
        <w:widowControl/>
        <w:suppressLineNumbers w:val="0"/>
        <w:ind w:firstLine="420" w:firstLineChars="20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简述矿业权人名称、勘查开采矿种、范围及拐点坐标、法人、生产规模、勘查许可证</w:t>
      </w:r>
      <w:r>
        <w:rPr>
          <w:rFonts w:hint="eastAsia" w:ascii="宋体" w:hAnsi="宋体" w:cs="宋体"/>
          <w:color w:val="000000"/>
          <w:kern w:val="0"/>
          <w:sz w:val="21"/>
          <w:szCs w:val="21"/>
          <w:highlight w:val="none"/>
          <w:lang w:val="en-US" w:eastAsia="zh-CN" w:bidi="ar"/>
        </w:rPr>
        <w:t>号</w:t>
      </w:r>
      <w:r>
        <w:rPr>
          <w:rFonts w:hint="eastAsia" w:ascii="宋体" w:hAnsi="宋体" w:eastAsia="宋体" w:cs="宋体"/>
          <w:color w:val="000000"/>
          <w:kern w:val="0"/>
          <w:sz w:val="21"/>
          <w:szCs w:val="21"/>
          <w:highlight w:val="none"/>
          <w:lang w:val="en-US" w:eastAsia="zh-CN" w:bidi="ar"/>
        </w:rPr>
        <w:t xml:space="preserve">、采矿许可证号、有效期等情况。简述财政出资勘查项目涉及的矿种、范围等。 </w:t>
      </w:r>
    </w:p>
    <w:p w14:paraId="57B79B87">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C.2.4 </w:t>
      </w:r>
      <w:r>
        <w:rPr>
          <w:rFonts w:hint="eastAsia" w:ascii="宋体" w:hAnsi="宋体" w:eastAsia="宋体" w:cs="宋体"/>
          <w:color w:val="000000"/>
          <w:kern w:val="0"/>
          <w:sz w:val="21"/>
          <w:szCs w:val="21"/>
          <w:highlight w:val="none"/>
          <w:lang w:val="en-US" w:eastAsia="zh-CN" w:bidi="ar"/>
        </w:rPr>
        <w:t xml:space="preserve">本次调查情况 </w:t>
      </w:r>
    </w:p>
    <w:p w14:paraId="359FF451">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C.2.4.1 </w:t>
      </w:r>
      <w:r>
        <w:rPr>
          <w:rFonts w:hint="eastAsia" w:ascii="宋体" w:hAnsi="宋体" w:eastAsia="宋体" w:cs="宋体"/>
          <w:color w:val="000000"/>
          <w:kern w:val="0"/>
          <w:sz w:val="21"/>
          <w:szCs w:val="21"/>
          <w:highlight w:val="none"/>
          <w:lang w:val="en-US" w:eastAsia="zh-CN" w:bidi="ar"/>
        </w:rPr>
        <w:t xml:space="preserve">调查工作起止时间、工作范围及投入的主要工作量。 </w:t>
      </w:r>
    </w:p>
    <w:p w14:paraId="2DC6B82B">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C.2.4.2 </w:t>
      </w:r>
      <w:r>
        <w:rPr>
          <w:rFonts w:hint="eastAsia" w:ascii="宋体" w:hAnsi="宋体" w:eastAsia="宋体" w:cs="宋体"/>
          <w:color w:val="000000"/>
          <w:kern w:val="0"/>
          <w:sz w:val="21"/>
          <w:szCs w:val="21"/>
          <w:highlight w:val="none"/>
          <w:lang w:val="en-US" w:eastAsia="zh-CN" w:bidi="ar"/>
        </w:rPr>
        <w:t xml:space="preserve">调查依据 </w:t>
      </w:r>
    </w:p>
    <w:p w14:paraId="0E7E12D8">
      <w:pPr>
        <w:keepNext w:val="0"/>
        <w:keepLines w:val="0"/>
        <w:widowControl/>
        <w:suppressLineNumbers w:val="0"/>
        <w:ind w:firstLine="420" w:firstLineChars="200"/>
        <w:jc w:val="left"/>
        <w:rPr>
          <w:highlight w:val="none"/>
        </w:rPr>
      </w:pPr>
      <w:r>
        <w:rPr>
          <w:rFonts w:hint="eastAsia" w:ascii="宋体" w:hAnsi="宋体" w:eastAsia="宋体" w:cs="宋体"/>
          <w:color w:val="000000"/>
          <w:kern w:val="0"/>
          <w:sz w:val="21"/>
          <w:szCs w:val="21"/>
          <w:highlight w:val="none"/>
          <w:lang w:val="en-US" w:eastAsia="zh-CN" w:bidi="ar"/>
        </w:rPr>
        <w:t xml:space="preserve">法律法规、规章规范性文件，国家标准和行业标准，矿产资源储量报告及其他地质成果资料等。 </w:t>
      </w:r>
    </w:p>
    <w:p w14:paraId="0F717D00">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C.2.4.3 </w:t>
      </w:r>
      <w:r>
        <w:rPr>
          <w:rFonts w:hint="eastAsia" w:ascii="宋体" w:hAnsi="宋体" w:eastAsia="宋体" w:cs="宋体"/>
          <w:color w:val="000000"/>
          <w:kern w:val="0"/>
          <w:sz w:val="21"/>
          <w:szCs w:val="21"/>
          <w:highlight w:val="none"/>
          <w:lang w:val="en-US" w:eastAsia="zh-CN" w:bidi="ar"/>
        </w:rPr>
        <w:t xml:space="preserve">调查工作方法及质量评述 </w:t>
      </w:r>
    </w:p>
    <w:p w14:paraId="7BC5D4ED">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C.2.4.3.1 </w:t>
      </w:r>
      <w:r>
        <w:rPr>
          <w:rFonts w:hint="eastAsia" w:ascii="宋体" w:hAnsi="宋体" w:eastAsia="宋体" w:cs="宋体"/>
          <w:color w:val="000000"/>
          <w:kern w:val="0"/>
          <w:sz w:val="21"/>
          <w:szCs w:val="21"/>
          <w:highlight w:val="none"/>
          <w:lang w:val="en-US" w:eastAsia="zh-CN" w:bidi="ar"/>
        </w:rPr>
        <w:t xml:space="preserve">调查工作方法 </w:t>
      </w:r>
    </w:p>
    <w:p w14:paraId="52B6A3C9">
      <w:pPr>
        <w:keepNext w:val="0"/>
        <w:keepLines w:val="0"/>
        <w:widowControl/>
        <w:suppressLineNumbers w:val="0"/>
        <w:ind w:firstLine="420" w:firstLineChars="200"/>
        <w:jc w:val="left"/>
        <w:rPr>
          <w:highlight w:val="none"/>
        </w:rPr>
      </w:pPr>
      <w:r>
        <w:rPr>
          <w:rFonts w:hint="eastAsia" w:ascii="宋体" w:hAnsi="宋体" w:eastAsia="宋体" w:cs="宋体"/>
          <w:color w:val="000000"/>
          <w:kern w:val="0"/>
          <w:sz w:val="21"/>
          <w:szCs w:val="21"/>
          <w:highlight w:val="none"/>
          <w:lang w:val="en-US" w:eastAsia="zh-CN" w:bidi="ar"/>
        </w:rPr>
        <w:t>主要包括资料收集和分析，必要时开展工程测量等。将调查范围及周边一定范围的地形地质图、矿业权范围与同比例尺建设项目</w:t>
      </w:r>
      <w:r>
        <w:rPr>
          <w:rFonts w:hint="eastAsia" w:ascii="宋体" w:hAnsi="宋体" w:cs="宋体"/>
          <w:color w:val="000000"/>
          <w:kern w:val="0"/>
          <w:sz w:val="21"/>
          <w:szCs w:val="21"/>
          <w:highlight w:val="none"/>
          <w:lang w:val="en-US" w:eastAsia="zh-CN" w:bidi="ar"/>
        </w:rPr>
        <w:t>（特定区域）</w:t>
      </w:r>
      <w:r>
        <w:rPr>
          <w:rFonts w:hint="eastAsia" w:ascii="宋体" w:hAnsi="宋体" w:eastAsia="宋体" w:cs="宋体"/>
          <w:color w:val="000000"/>
          <w:kern w:val="0"/>
          <w:sz w:val="21"/>
          <w:szCs w:val="21"/>
          <w:highlight w:val="none"/>
          <w:lang w:val="en-US" w:eastAsia="zh-CN" w:bidi="ar"/>
        </w:rPr>
        <w:t>位置、路径范围叠合，形成实地调查的基础性图件；按照查明矿产资源储量的矿业权，结合</w:t>
      </w:r>
      <w:r>
        <w:rPr>
          <w:rFonts w:hint="eastAsia" w:ascii="宋体" w:hAnsi="宋体" w:cs="宋体"/>
          <w:color w:val="000000"/>
          <w:kern w:val="0"/>
          <w:sz w:val="21"/>
          <w:szCs w:val="21"/>
          <w:highlight w:val="none"/>
          <w:lang w:val="en-US" w:eastAsia="zh-CN" w:bidi="ar"/>
        </w:rPr>
        <w:t>建设项目（特定区域）</w:t>
      </w:r>
      <w:r>
        <w:rPr>
          <w:rFonts w:hint="eastAsia" w:ascii="宋体" w:hAnsi="宋体" w:eastAsia="宋体" w:cs="宋体"/>
          <w:color w:val="000000"/>
          <w:kern w:val="0"/>
          <w:sz w:val="21"/>
          <w:szCs w:val="21"/>
          <w:highlight w:val="none"/>
          <w:lang w:val="en-US" w:eastAsia="zh-CN" w:bidi="ar"/>
        </w:rPr>
        <w:t xml:space="preserve">的重点部位，如设计的公路、铁路的桥梁、隧道、渡口，电力设施的杆塔、拉线基础、风电基座、变电站、换流站，水利设施的坝址、涵闸、溢洪道，石油天然气管道的加压站、阀室等，部署合理的实地调查路线和调查方案。 </w:t>
      </w:r>
    </w:p>
    <w:p w14:paraId="653C3295">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C.2.4.3.2 </w:t>
      </w:r>
      <w:r>
        <w:rPr>
          <w:rFonts w:hint="eastAsia" w:ascii="宋体" w:hAnsi="宋体" w:eastAsia="宋体" w:cs="宋体"/>
          <w:color w:val="000000"/>
          <w:kern w:val="0"/>
          <w:sz w:val="21"/>
          <w:szCs w:val="21"/>
          <w:highlight w:val="none"/>
          <w:lang w:val="en-US" w:eastAsia="zh-CN" w:bidi="ar"/>
        </w:rPr>
        <w:t>调查工作质量评述</w:t>
      </w:r>
    </w:p>
    <w:p w14:paraId="04C44989">
      <w:pPr>
        <w:keepNext w:val="0"/>
        <w:keepLines w:val="0"/>
        <w:widowControl/>
        <w:suppressLineNumbers w:val="0"/>
        <w:ind w:firstLine="420" w:firstLineChars="200"/>
        <w:jc w:val="left"/>
        <w:rPr>
          <w:highlight w:val="none"/>
        </w:rPr>
      </w:pPr>
      <w:r>
        <w:rPr>
          <w:rFonts w:hint="eastAsia" w:ascii="宋体" w:hAnsi="宋体" w:eastAsia="宋体" w:cs="宋体"/>
          <w:color w:val="000000"/>
          <w:kern w:val="0"/>
          <w:sz w:val="21"/>
          <w:szCs w:val="21"/>
          <w:highlight w:val="none"/>
          <w:lang w:val="en-US" w:eastAsia="zh-CN" w:bidi="ar"/>
        </w:rPr>
        <w:t xml:space="preserve">主要说明资料收集的齐全程度、实地调查的工作量和质量，以及对必要时开展的工程测量工作质量进行评述。 </w:t>
      </w:r>
    </w:p>
    <w:p w14:paraId="2B0CAFE1">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C.2.4.4 </w:t>
      </w:r>
      <w:r>
        <w:rPr>
          <w:rFonts w:hint="eastAsia" w:ascii="宋体" w:hAnsi="宋体" w:eastAsia="宋体" w:cs="宋体"/>
          <w:color w:val="000000"/>
          <w:kern w:val="0"/>
          <w:sz w:val="21"/>
          <w:szCs w:val="21"/>
          <w:highlight w:val="none"/>
          <w:lang w:val="en-US" w:eastAsia="zh-CN" w:bidi="ar"/>
        </w:rPr>
        <w:t xml:space="preserve">调查工作取得的主要成果 </w:t>
      </w:r>
    </w:p>
    <w:p w14:paraId="01BA0CDD">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C.3 建设项目（特定区域）未压覆矿产资源论证 </w:t>
      </w:r>
    </w:p>
    <w:p w14:paraId="274793F8">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黑体" w:hAnsi="宋体" w:eastAsia="黑体" w:cs="黑体"/>
          <w:color w:val="000000"/>
          <w:kern w:val="0"/>
          <w:sz w:val="21"/>
          <w:szCs w:val="21"/>
          <w:highlight w:val="none"/>
          <w:lang w:val="en-US" w:eastAsia="zh-CN" w:bidi="ar"/>
        </w:rPr>
        <w:t xml:space="preserve">C.3.1 </w:t>
      </w:r>
      <w:r>
        <w:rPr>
          <w:rFonts w:hint="eastAsia" w:ascii="宋体" w:hAnsi="宋体" w:eastAsia="宋体" w:cs="宋体"/>
          <w:color w:val="000000"/>
          <w:kern w:val="0"/>
          <w:sz w:val="21"/>
          <w:szCs w:val="21"/>
          <w:highlight w:val="none"/>
          <w:lang w:val="en-US" w:eastAsia="zh-CN" w:bidi="ar"/>
        </w:rPr>
        <w:t>压覆影响区范围的确定</w:t>
      </w:r>
    </w:p>
    <w:p w14:paraId="0C547082">
      <w:pPr>
        <w:keepNext w:val="0"/>
        <w:keepLines w:val="0"/>
        <w:widowControl/>
        <w:suppressLineNumbers w:val="0"/>
        <w:jc w:val="left"/>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    主要说明压覆影响区范围的确定依据，方法，参数，确定压覆影响区范围。明确压覆影响区范围、建设项目（特定区域）、矿业权、矿体赋存范围的位置关系。</w:t>
      </w:r>
    </w:p>
    <w:p w14:paraId="3C1262A4">
      <w:pPr>
        <w:keepNext w:val="0"/>
        <w:keepLines w:val="0"/>
        <w:widowControl/>
        <w:suppressLineNumbers w:val="0"/>
        <w:jc w:val="left"/>
        <w:rPr>
          <w:rFonts w:hint="default" w:ascii="宋体" w:hAnsi="宋体" w:eastAsia="宋体" w:cs="宋体"/>
          <w:color w:val="000000"/>
          <w:kern w:val="0"/>
          <w:sz w:val="21"/>
          <w:szCs w:val="21"/>
          <w:highlight w:val="none"/>
          <w:lang w:val="en-US" w:eastAsia="zh-CN" w:bidi="ar"/>
        </w:rPr>
      </w:pPr>
      <w:r>
        <w:rPr>
          <w:rFonts w:hint="eastAsia" w:ascii="黑体" w:hAnsi="宋体" w:eastAsia="黑体" w:cs="黑体"/>
          <w:color w:val="000000"/>
          <w:kern w:val="0"/>
          <w:sz w:val="21"/>
          <w:szCs w:val="21"/>
          <w:highlight w:val="none"/>
          <w:lang w:val="en-US" w:eastAsia="zh-CN" w:bidi="ar"/>
        </w:rPr>
        <w:t xml:space="preserve">C.3.2 </w:t>
      </w:r>
      <w:r>
        <w:rPr>
          <w:rFonts w:hint="eastAsia" w:ascii="宋体" w:hAnsi="宋体" w:eastAsia="宋体" w:cs="宋体"/>
          <w:color w:val="000000"/>
          <w:kern w:val="0"/>
          <w:sz w:val="21"/>
          <w:szCs w:val="21"/>
          <w:highlight w:val="none"/>
          <w:lang w:val="en-US" w:eastAsia="zh-CN" w:bidi="ar"/>
        </w:rPr>
        <w:t>矿产勘查开采对</w:t>
      </w:r>
      <w:r>
        <w:rPr>
          <w:rFonts w:hint="eastAsia" w:ascii="宋体" w:hAnsi="宋体" w:cs="宋体"/>
          <w:color w:val="000000"/>
          <w:kern w:val="0"/>
          <w:sz w:val="21"/>
          <w:szCs w:val="21"/>
          <w:highlight w:val="none"/>
          <w:lang w:val="en-US" w:eastAsia="zh-CN" w:bidi="ar"/>
        </w:rPr>
        <w:t>建设项目（特定区域）</w:t>
      </w:r>
      <w:r>
        <w:rPr>
          <w:rFonts w:hint="eastAsia" w:ascii="宋体" w:hAnsi="宋体" w:eastAsia="宋体" w:cs="宋体"/>
          <w:color w:val="000000"/>
          <w:kern w:val="0"/>
          <w:sz w:val="21"/>
          <w:szCs w:val="21"/>
          <w:highlight w:val="none"/>
          <w:lang w:val="en-US" w:eastAsia="zh-CN" w:bidi="ar"/>
        </w:rPr>
        <w:t xml:space="preserve">的影响 </w:t>
      </w:r>
    </w:p>
    <w:p w14:paraId="12CCA8EA">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黑体" w:hAnsi="宋体" w:eastAsia="黑体" w:cs="黑体"/>
          <w:color w:val="000000"/>
          <w:kern w:val="0"/>
          <w:sz w:val="21"/>
          <w:szCs w:val="21"/>
          <w:highlight w:val="none"/>
          <w:lang w:val="en-US" w:eastAsia="zh-CN" w:bidi="ar"/>
        </w:rPr>
        <w:t xml:space="preserve">C.3.3 </w:t>
      </w:r>
      <w:r>
        <w:rPr>
          <w:rFonts w:hint="eastAsia" w:ascii="宋体" w:hAnsi="宋体" w:cs="宋体"/>
          <w:color w:val="000000"/>
          <w:kern w:val="0"/>
          <w:sz w:val="21"/>
          <w:szCs w:val="21"/>
          <w:highlight w:val="none"/>
          <w:lang w:val="en-US" w:eastAsia="zh-CN" w:bidi="ar"/>
        </w:rPr>
        <w:t>建设项目（特定区域）</w:t>
      </w:r>
      <w:r>
        <w:rPr>
          <w:rFonts w:hint="eastAsia" w:ascii="宋体" w:hAnsi="宋体" w:eastAsia="宋体" w:cs="宋体"/>
          <w:color w:val="000000"/>
          <w:kern w:val="0"/>
          <w:sz w:val="21"/>
          <w:szCs w:val="21"/>
          <w:highlight w:val="none"/>
          <w:lang w:val="en-US" w:eastAsia="zh-CN" w:bidi="ar"/>
        </w:rPr>
        <w:t>实施对矿山开采的影响</w:t>
      </w:r>
    </w:p>
    <w:p w14:paraId="2CCAEB92">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C.3.4 </w:t>
      </w:r>
      <w:r>
        <w:rPr>
          <w:rFonts w:hint="eastAsia" w:ascii="宋体" w:hAnsi="宋体" w:cs="宋体"/>
          <w:color w:val="000000"/>
          <w:kern w:val="0"/>
          <w:sz w:val="21"/>
          <w:szCs w:val="21"/>
          <w:highlight w:val="none"/>
          <w:lang w:val="en-US" w:eastAsia="zh-CN" w:bidi="ar"/>
        </w:rPr>
        <w:t>建设项目（特定区域）</w:t>
      </w:r>
      <w:r>
        <w:rPr>
          <w:rFonts w:hint="eastAsia" w:ascii="宋体" w:hAnsi="宋体" w:eastAsia="宋体" w:cs="宋体"/>
          <w:color w:val="000000"/>
          <w:kern w:val="0"/>
          <w:sz w:val="21"/>
          <w:szCs w:val="21"/>
          <w:highlight w:val="none"/>
          <w:lang w:val="en-US" w:eastAsia="zh-CN" w:bidi="ar"/>
        </w:rPr>
        <w:t xml:space="preserve">未压覆矿产资源的结论 </w:t>
      </w:r>
    </w:p>
    <w:p w14:paraId="29546F47">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C.4 结论及建议 </w:t>
      </w:r>
    </w:p>
    <w:p w14:paraId="1F091DB5">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C.4.1 </w:t>
      </w:r>
      <w:r>
        <w:rPr>
          <w:rFonts w:hint="eastAsia" w:ascii="宋体" w:hAnsi="宋体" w:eastAsia="宋体" w:cs="宋体"/>
          <w:color w:val="000000"/>
          <w:kern w:val="0"/>
          <w:sz w:val="21"/>
          <w:szCs w:val="21"/>
          <w:highlight w:val="none"/>
          <w:lang w:val="en-US" w:eastAsia="zh-CN" w:bidi="ar"/>
        </w:rPr>
        <w:t>总结调查目的任务完成情况。明确</w:t>
      </w:r>
      <w:r>
        <w:rPr>
          <w:rFonts w:hint="eastAsia" w:ascii="宋体" w:hAnsi="宋体" w:cs="宋体"/>
          <w:color w:val="000000"/>
          <w:kern w:val="0"/>
          <w:sz w:val="21"/>
          <w:szCs w:val="21"/>
          <w:highlight w:val="none"/>
          <w:lang w:val="en-US" w:eastAsia="zh-CN" w:bidi="ar"/>
        </w:rPr>
        <w:t>建设项目（特定区域）</w:t>
      </w:r>
      <w:r>
        <w:rPr>
          <w:rFonts w:hint="eastAsia" w:ascii="宋体" w:hAnsi="宋体" w:eastAsia="宋体" w:cs="宋体"/>
          <w:color w:val="000000"/>
          <w:kern w:val="0"/>
          <w:sz w:val="21"/>
          <w:szCs w:val="21"/>
          <w:highlight w:val="none"/>
          <w:lang w:val="en-US" w:eastAsia="zh-CN" w:bidi="ar"/>
        </w:rPr>
        <w:t xml:space="preserve">不压覆矿产资源的结论。 </w:t>
      </w:r>
    </w:p>
    <w:p w14:paraId="40D24C9F">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C.4.2 </w:t>
      </w:r>
      <w:r>
        <w:rPr>
          <w:rFonts w:hint="eastAsia" w:ascii="宋体" w:hAnsi="宋体" w:eastAsia="宋体" w:cs="宋体"/>
          <w:color w:val="000000"/>
          <w:kern w:val="0"/>
          <w:sz w:val="21"/>
          <w:szCs w:val="21"/>
          <w:highlight w:val="none"/>
          <w:lang w:val="en-US" w:eastAsia="zh-CN" w:bidi="ar"/>
        </w:rPr>
        <w:t xml:space="preserve">说明压覆调查报告编制存在的问题，提出下一步工作的建议。 </w:t>
      </w:r>
    </w:p>
    <w:p w14:paraId="47B71772">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C.5 附图 </w:t>
      </w:r>
    </w:p>
    <w:p w14:paraId="1A39A49B">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黑体" w:hAnsi="宋体" w:eastAsia="黑体" w:cs="黑体"/>
          <w:color w:val="000000"/>
          <w:kern w:val="0"/>
          <w:sz w:val="21"/>
          <w:szCs w:val="21"/>
          <w:highlight w:val="none"/>
          <w:lang w:val="en-US" w:eastAsia="zh-CN" w:bidi="ar"/>
        </w:rPr>
        <w:t xml:space="preserve">C.5.1 </w:t>
      </w:r>
      <w:r>
        <w:rPr>
          <w:rFonts w:hint="eastAsia" w:ascii="宋体" w:hAnsi="宋体" w:eastAsia="宋体" w:cs="宋体"/>
          <w:color w:val="000000"/>
          <w:kern w:val="0"/>
          <w:sz w:val="21"/>
          <w:szCs w:val="21"/>
          <w:highlight w:val="none"/>
          <w:lang w:val="en-US" w:eastAsia="zh-CN" w:bidi="ar"/>
        </w:rPr>
        <w:t>建（构）筑物</w:t>
      </w:r>
      <w:r>
        <w:rPr>
          <w:rFonts w:hint="eastAsia" w:ascii="宋体" w:hAnsi="宋体" w:cs="宋体"/>
          <w:color w:val="000000"/>
          <w:kern w:val="0"/>
          <w:sz w:val="21"/>
          <w:szCs w:val="21"/>
          <w:highlight w:val="none"/>
          <w:lang w:val="en-US" w:eastAsia="zh-CN" w:bidi="ar"/>
        </w:rPr>
        <w:t>（特定区域）</w:t>
      </w:r>
      <w:r>
        <w:rPr>
          <w:rFonts w:hint="eastAsia" w:ascii="宋体" w:hAnsi="宋体" w:eastAsia="宋体" w:cs="宋体"/>
          <w:color w:val="000000"/>
          <w:kern w:val="0"/>
          <w:sz w:val="21"/>
          <w:szCs w:val="21"/>
          <w:highlight w:val="none"/>
          <w:lang w:val="en-US" w:eastAsia="zh-CN" w:bidi="ar"/>
        </w:rPr>
        <w:t xml:space="preserve">平面分布图 </w:t>
      </w:r>
    </w:p>
    <w:p w14:paraId="7BC4AF9C">
      <w:pPr>
        <w:keepNext w:val="0"/>
        <w:keepLines w:val="0"/>
        <w:widowControl/>
        <w:suppressLineNumbers w:val="0"/>
        <w:jc w:val="left"/>
        <w:rPr>
          <w:rFonts w:hint="default" w:ascii="黑体" w:hAnsi="宋体" w:eastAsia="黑体" w:cs="黑体"/>
          <w:color w:val="000000"/>
          <w:kern w:val="0"/>
          <w:sz w:val="21"/>
          <w:szCs w:val="21"/>
          <w:highlight w:val="none"/>
          <w:lang w:val="en-US" w:eastAsia="zh-CN" w:bidi="ar"/>
        </w:rPr>
      </w:pPr>
      <w:r>
        <w:rPr>
          <w:rFonts w:hint="eastAsia" w:ascii="黑体" w:hAnsi="宋体" w:eastAsia="黑体" w:cs="黑体"/>
          <w:color w:val="000000"/>
          <w:kern w:val="0"/>
          <w:sz w:val="21"/>
          <w:szCs w:val="21"/>
          <w:highlight w:val="none"/>
          <w:lang w:val="en-US" w:eastAsia="zh-CN" w:bidi="ar"/>
        </w:rPr>
        <w:t xml:space="preserve">C.5.2 </w:t>
      </w:r>
      <w:r>
        <w:rPr>
          <w:rFonts w:hint="eastAsia" w:ascii="宋体" w:hAnsi="宋体" w:cs="宋体"/>
          <w:color w:val="000000"/>
          <w:kern w:val="0"/>
          <w:sz w:val="21"/>
          <w:szCs w:val="21"/>
          <w:highlight w:val="none"/>
          <w:lang w:val="en-US" w:eastAsia="zh-CN" w:bidi="ar"/>
        </w:rPr>
        <w:t>建设项目（特定区域）压覆影响区范围确定的相关平面图、剖面图</w:t>
      </w:r>
    </w:p>
    <w:p w14:paraId="4DA91A62">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C.5.3 </w:t>
      </w:r>
      <w:r>
        <w:rPr>
          <w:rFonts w:hint="eastAsia" w:ascii="宋体" w:hAnsi="宋体" w:cs="宋体"/>
          <w:color w:val="000000"/>
          <w:kern w:val="0"/>
          <w:sz w:val="21"/>
          <w:szCs w:val="21"/>
          <w:highlight w:val="none"/>
          <w:lang w:val="en-US" w:eastAsia="zh-CN" w:bidi="ar"/>
        </w:rPr>
        <w:t>建设项目（特定区域）</w:t>
      </w:r>
      <w:r>
        <w:rPr>
          <w:rFonts w:hint="eastAsia" w:ascii="宋体" w:hAnsi="宋体" w:eastAsia="宋体" w:cs="宋体"/>
          <w:color w:val="000000"/>
          <w:kern w:val="0"/>
          <w:sz w:val="21"/>
          <w:szCs w:val="21"/>
          <w:highlight w:val="none"/>
          <w:lang w:val="en-US" w:eastAsia="zh-CN" w:bidi="ar"/>
        </w:rPr>
        <w:t>拟用地范围</w:t>
      </w:r>
      <w:r>
        <w:rPr>
          <w:rFonts w:hint="eastAsia" w:ascii="宋体" w:hAnsi="宋体" w:cs="宋体"/>
          <w:color w:val="000000"/>
          <w:kern w:val="0"/>
          <w:sz w:val="21"/>
          <w:szCs w:val="21"/>
          <w:highlight w:val="none"/>
          <w:lang w:val="en-US" w:eastAsia="zh-CN" w:bidi="ar"/>
        </w:rPr>
        <w:t>、压覆影响区范围</w:t>
      </w:r>
      <w:r>
        <w:rPr>
          <w:rFonts w:hint="eastAsia" w:ascii="宋体" w:hAnsi="宋体" w:eastAsia="宋体" w:cs="宋体"/>
          <w:color w:val="000000"/>
          <w:kern w:val="0"/>
          <w:sz w:val="21"/>
          <w:szCs w:val="21"/>
          <w:highlight w:val="none"/>
          <w:lang w:val="en-US" w:eastAsia="zh-CN" w:bidi="ar"/>
        </w:rPr>
        <w:t xml:space="preserve">与探矿权范围或采矿权范围（无矿权的，为已查明矿产资源分布范围）关系图 </w:t>
      </w:r>
    </w:p>
    <w:p w14:paraId="626ECE5F">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C.6 附表 </w:t>
      </w:r>
    </w:p>
    <w:p w14:paraId="3A91BB8C">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C.6.1 </w:t>
      </w:r>
      <w:r>
        <w:rPr>
          <w:rFonts w:hint="eastAsia" w:ascii="宋体" w:hAnsi="宋体" w:cs="宋体"/>
          <w:color w:val="000000"/>
          <w:kern w:val="0"/>
          <w:sz w:val="21"/>
          <w:szCs w:val="21"/>
          <w:highlight w:val="none"/>
          <w:lang w:val="en-US" w:eastAsia="zh-CN" w:bidi="ar"/>
        </w:rPr>
        <w:t>建设项目（特定区域）</w:t>
      </w:r>
      <w:r>
        <w:rPr>
          <w:rFonts w:hint="eastAsia" w:ascii="宋体" w:hAnsi="宋体" w:eastAsia="宋体" w:cs="宋体"/>
          <w:color w:val="000000"/>
          <w:kern w:val="0"/>
          <w:sz w:val="21"/>
          <w:szCs w:val="21"/>
          <w:highlight w:val="none"/>
          <w:lang w:val="en-US" w:eastAsia="zh-CN" w:bidi="ar"/>
        </w:rPr>
        <w:t xml:space="preserve">用地范围坐标表 </w:t>
      </w:r>
    </w:p>
    <w:p w14:paraId="26D89ED6">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C.6.2 </w:t>
      </w:r>
      <w:r>
        <w:rPr>
          <w:rFonts w:hint="eastAsia" w:ascii="宋体" w:hAnsi="宋体" w:eastAsia="宋体" w:cs="宋体"/>
          <w:color w:val="000000"/>
          <w:kern w:val="0"/>
          <w:sz w:val="21"/>
          <w:szCs w:val="21"/>
          <w:highlight w:val="none"/>
          <w:lang w:val="en-US" w:eastAsia="zh-CN" w:bidi="ar"/>
        </w:rPr>
        <w:t xml:space="preserve">测量成果表（必要时） </w:t>
      </w:r>
    </w:p>
    <w:p w14:paraId="62AC96E2">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C.7 附件 </w:t>
      </w:r>
    </w:p>
    <w:p w14:paraId="4A792703">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C.7.1 </w:t>
      </w:r>
      <w:r>
        <w:rPr>
          <w:rFonts w:hint="eastAsia" w:ascii="宋体" w:hAnsi="宋体" w:cs="宋体"/>
          <w:color w:val="000000"/>
          <w:kern w:val="0"/>
          <w:sz w:val="21"/>
          <w:szCs w:val="21"/>
          <w:highlight w:val="none"/>
          <w:lang w:val="en-US" w:eastAsia="zh-CN" w:bidi="ar"/>
        </w:rPr>
        <w:t>建设项目（特定区域）</w:t>
      </w:r>
      <w:r>
        <w:rPr>
          <w:rFonts w:hint="eastAsia" w:ascii="宋体" w:hAnsi="宋体" w:eastAsia="宋体" w:cs="宋体"/>
          <w:color w:val="000000"/>
          <w:kern w:val="0"/>
          <w:sz w:val="21"/>
          <w:szCs w:val="21"/>
          <w:highlight w:val="none"/>
          <w:lang w:val="en-US" w:eastAsia="zh-CN" w:bidi="ar"/>
        </w:rPr>
        <w:t xml:space="preserve">批准（备案）等文件 </w:t>
      </w:r>
    </w:p>
    <w:p w14:paraId="4E8C10DB">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C.7.2 </w:t>
      </w:r>
      <w:r>
        <w:rPr>
          <w:rFonts w:hint="eastAsia" w:ascii="宋体" w:hAnsi="宋体" w:cs="宋体"/>
          <w:color w:val="000000"/>
          <w:kern w:val="0"/>
          <w:sz w:val="21"/>
          <w:szCs w:val="21"/>
          <w:highlight w:val="none"/>
          <w:lang w:val="en-US" w:eastAsia="zh-CN" w:bidi="ar"/>
        </w:rPr>
        <w:t>建设项目（特定区域）压覆</w:t>
      </w:r>
      <w:r>
        <w:rPr>
          <w:rFonts w:hint="eastAsia" w:ascii="宋体" w:hAnsi="宋体" w:eastAsia="宋体" w:cs="宋体"/>
          <w:color w:val="000000"/>
          <w:kern w:val="0"/>
          <w:sz w:val="21"/>
          <w:szCs w:val="21"/>
          <w:highlight w:val="none"/>
          <w:lang w:val="en-US" w:eastAsia="zh-CN" w:bidi="ar"/>
        </w:rPr>
        <w:t xml:space="preserve">矿产资源查询材料 </w:t>
      </w:r>
    </w:p>
    <w:p w14:paraId="30CC6343">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C.7.3 </w:t>
      </w:r>
      <w:r>
        <w:rPr>
          <w:rFonts w:hint="eastAsia" w:ascii="宋体" w:hAnsi="宋体" w:eastAsia="宋体" w:cs="宋体"/>
          <w:color w:val="000000"/>
          <w:kern w:val="0"/>
          <w:sz w:val="21"/>
          <w:szCs w:val="21"/>
          <w:highlight w:val="none"/>
          <w:lang w:val="en-US" w:eastAsia="zh-CN" w:bidi="ar"/>
        </w:rPr>
        <w:t xml:space="preserve">编制压覆调查报告委托函或者合同 </w:t>
      </w:r>
    </w:p>
    <w:p w14:paraId="6F9C6585">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C.7.4 </w:t>
      </w:r>
      <w:r>
        <w:rPr>
          <w:rFonts w:hint="eastAsia" w:ascii="宋体" w:hAnsi="宋体" w:eastAsia="宋体" w:cs="宋体"/>
          <w:color w:val="000000"/>
          <w:kern w:val="0"/>
          <w:sz w:val="21"/>
          <w:szCs w:val="21"/>
          <w:highlight w:val="none"/>
          <w:lang w:val="en-US" w:eastAsia="zh-CN" w:bidi="ar"/>
        </w:rPr>
        <w:t xml:space="preserve">确定未压覆矿产资源的论证相关材料 </w:t>
      </w:r>
    </w:p>
    <w:p w14:paraId="05E443E4">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黑体" w:hAnsi="宋体" w:eastAsia="黑体" w:cs="黑体"/>
          <w:color w:val="000000"/>
          <w:kern w:val="0"/>
          <w:sz w:val="21"/>
          <w:szCs w:val="21"/>
          <w:highlight w:val="none"/>
          <w:lang w:val="en-US" w:eastAsia="zh-CN" w:bidi="ar"/>
        </w:rPr>
        <w:t xml:space="preserve">C.7.5 </w:t>
      </w:r>
      <w:r>
        <w:rPr>
          <w:rFonts w:hint="eastAsia" w:ascii="宋体" w:hAnsi="宋体" w:eastAsia="宋体" w:cs="宋体"/>
          <w:color w:val="000000"/>
          <w:kern w:val="0"/>
          <w:sz w:val="21"/>
          <w:szCs w:val="21"/>
          <w:highlight w:val="none"/>
          <w:lang w:val="en-US" w:eastAsia="zh-CN" w:bidi="ar"/>
        </w:rPr>
        <w:t xml:space="preserve">压覆调查报告中要求的其他附件 </w:t>
      </w:r>
    </w:p>
    <w:p w14:paraId="6131DF88">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黑体" w:hAnsi="宋体" w:eastAsia="黑体" w:cs="黑体"/>
          <w:color w:val="000000"/>
          <w:kern w:val="0"/>
          <w:sz w:val="21"/>
          <w:szCs w:val="21"/>
          <w:highlight w:val="none"/>
          <w:lang w:val="en-US" w:eastAsia="zh-CN" w:bidi="ar"/>
        </w:rPr>
        <w:t xml:space="preserve">C.7.6 </w:t>
      </w:r>
      <w:r>
        <w:rPr>
          <w:rFonts w:hint="eastAsia" w:ascii="宋体" w:hAnsi="宋体" w:eastAsia="宋体" w:cs="宋体"/>
          <w:color w:val="000000"/>
          <w:kern w:val="0"/>
          <w:sz w:val="21"/>
          <w:szCs w:val="21"/>
          <w:highlight w:val="none"/>
          <w:lang w:val="en-US" w:eastAsia="zh-CN" w:bidi="ar"/>
        </w:rPr>
        <w:t>项目建设单位与</w:t>
      </w:r>
      <w:r>
        <w:rPr>
          <w:rFonts w:hint="eastAsia" w:ascii="宋体" w:hAnsi="宋体" w:cs="宋体"/>
          <w:color w:val="000000"/>
          <w:kern w:val="0"/>
          <w:sz w:val="21"/>
          <w:szCs w:val="21"/>
          <w:highlight w:val="none"/>
          <w:lang w:val="en-US" w:eastAsia="zh-CN" w:bidi="ar"/>
        </w:rPr>
        <w:t>矿业权人签订的互不影响协议（无矿业权人的，应提交建设项目不影响矿产资源勘查开采承诺书）</w:t>
      </w:r>
      <w:r>
        <w:rPr>
          <w:rFonts w:hint="eastAsia" w:ascii="宋体" w:hAnsi="宋体" w:eastAsia="宋体" w:cs="宋体"/>
          <w:color w:val="000000"/>
          <w:kern w:val="0"/>
          <w:sz w:val="21"/>
          <w:szCs w:val="21"/>
          <w:highlight w:val="none"/>
          <w:lang w:val="en-US" w:eastAsia="zh-CN" w:bidi="ar"/>
        </w:rPr>
        <w:t xml:space="preserve"> </w:t>
      </w:r>
    </w:p>
    <w:p w14:paraId="42768545">
      <w:pPr>
        <w:rPr>
          <w:rFonts w:hint="eastAsia" w:ascii="黑体" w:hAnsi="黑体" w:eastAsia="黑体" w:cs="黑体"/>
          <w:highlight w:val="none"/>
          <w:lang w:val="en-US" w:eastAsia="zh-CN"/>
        </w:rPr>
      </w:pPr>
      <w:r>
        <w:rPr>
          <w:rFonts w:hint="eastAsia" w:ascii="黑体" w:hAnsi="黑体" w:eastAsia="黑体" w:cs="黑体"/>
          <w:highlight w:val="none"/>
          <w:lang w:val="en-US" w:eastAsia="zh-CN"/>
        </w:rPr>
        <w:br w:type="page"/>
      </w:r>
    </w:p>
    <w:p w14:paraId="5F47D7E1">
      <w:pPr>
        <w:pStyle w:val="76"/>
        <w:spacing w:before="78" w:after="156"/>
      </w:pPr>
      <w:r>
        <w:br w:type="textWrapping"/>
      </w:r>
      <w:r>
        <w:rPr>
          <w:rFonts w:hint="eastAsia"/>
        </w:rPr>
        <w:t>（资料性）</w:t>
      </w:r>
      <w:r>
        <w:br w:type="textWrapping"/>
      </w:r>
      <w:r>
        <w:rPr>
          <w:rFonts w:hint="eastAsia"/>
        </w:rPr>
        <w:t>压覆</w:t>
      </w:r>
      <w:r>
        <w:rPr>
          <w:rFonts w:hint="eastAsia"/>
          <w:lang w:val="en-US" w:eastAsia="zh-CN"/>
        </w:rPr>
        <w:t>矿产资源</w:t>
      </w:r>
      <w:r>
        <w:rPr>
          <w:rFonts w:hint="eastAsia" w:ascii="黑体" w:hAnsi="Times New Roman" w:eastAsia="黑体" w:cs="Times New Roman"/>
          <w:sz w:val="21"/>
          <w:highlight w:val="none"/>
          <w:lang w:val="en-US" w:eastAsia="zh-CN" w:bidi="ar-SA"/>
        </w:rPr>
        <w:t>评估</w:t>
      </w:r>
      <w:r>
        <w:rPr>
          <w:rFonts w:hint="eastAsia"/>
          <w:lang w:val="en-US" w:eastAsia="zh-CN"/>
        </w:rPr>
        <w:t>报告编写提纲</w:t>
      </w:r>
    </w:p>
    <w:p w14:paraId="5D143102">
      <w:pPr>
        <w:pStyle w:val="56"/>
        <w:ind w:firstLine="0" w:firstLineChars="0"/>
        <w:jc w:val="center"/>
        <w:rPr>
          <w:rFonts w:hint="eastAsia" w:ascii="黑体" w:hAnsi="黑体" w:eastAsia="黑体" w:cs="黑体"/>
          <w:highlight w:val="none"/>
          <w:lang w:val="en-US" w:eastAsia="zh-CN"/>
        </w:rPr>
      </w:pPr>
    </w:p>
    <w:p w14:paraId="4DA9A847">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D</w:t>
      </w:r>
      <w:r>
        <w:rPr>
          <w:rFonts w:ascii="黑体" w:hAnsi="宋体" w:eastAsia="黑体" w:cs="黑体"/>
          <w:color w:val="000000"/>
          <w:kern w:val="0"/>
          <w:sz w:val="21"/>
          <w:szCs w:val="21"/>
          <w:highlight w:val="none"/>
          <w:lang w:val="en-US" w:eastAsia="zh-CN" w:bidi="ar"/>
        </w:rPr>
        <w:t xml:space="preserve">.1 概况 </w:t>
      </w:r>
    </w:p>
    <w:p w14:paraId="4D242EA8">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黑体" w:hAnsi="宋体" w:eastAsia="黑体" w:cs="黑体"/>
          <w:color w:val="000000"/>
          <w:kern w:val="0"/>
          <w:sz w:val="21"/>
          <w:szCs w:val="21"/>
          <w:highlight w:val="none"/>
          <w:lang w:val="en-US" w:eastAsia="zh-CN" w:bidi="ar"/>
        </w:rPr>
        <w:t xml:space="preserve">D.1.1 </w:t>
      </w:r>
      <w:r>
        <w:rPr>
          <w:rFonts w:hint="eastAsia" w:ascii="宋体" w:hAnsi="宋体" w:eastAsia="宋体" w:cs="宋体"/>
          <w:color w:val="000000"/>
          <w:kern w:val="0"/>
          <w:sz w:val="21"/>
          <w:szCs w:val="21"/>
          <w:lang w:val="en-US" w:eastAsia="zh-CN" w:bidi="ar"/>
        </w:rPr>
        <w:t xml:space="preserve">建设项目 简要说明项目由来、主管机关、建设单位、设计单位，建设项目批准（备案）机关及文号，拟建地点，拟用地范围、面积、坐标，拟投资规模。简述拟建建（构）筑物特征和等级；拟建建（构）筑物是否为永久性建（构）筑物。 </w:t>
      </w:r>
    </w:p>
    <w:p w14:paraId="44C291CE">
      <w:pPr>
        <w:keepNext w:val="0"/>
        <w:keepLines w:val="0"/>
        <w:widowControl/>
        <w:suppressLineNumbers w:val="0"/>
        <w:jc w:val="left"/>
        <w:rPr>
          <w:highlight w:val="none"/>
        </w:rPr>
      </w:pPr>
      <w:r>
        <w:rPr>
          <w:rFonts w:hint="eastAsia" w:ascii="黑体" w:hAnsi="宋体" w:eastAsia="黑体" w:cs="黑体"/>
          <w:color w:val="000000"/>
          <w:kern w:val="0"/>
          <w:sz w:val="21"/>
          <w:szCs w:val="21"/>
          <w:lang w:val="en-US" w:eastAsia="zh-CN" w:bidi="ar"/>
        </w:rPr>
        <w:t xml:space="preserve">D1.1.2 </w:t>
      </w:r>
      <w:r>
        <w:rPr>
          <w:rFonts w:hint="eastAsia" w:ascii="宋体" w:hAnsi="宋体" w:eastAsia="宋体" w:cs="宋体"/>
          <w:color w:val="000000"/>
          <w:kern w:val="0"/>
          <w:sz w:val="21"/>
          <w:szCs w:val="21"/>
          <w:lang w:val="en-US" w:eastAsia="zh-CN" w:bidi="ar"/>
        </w:rPr>
        <w:t>特定区域 简要说明区域由来、批准机关、主管机关、建设单位、设计单位。区域批准（备案）时间、机关及文号，拟用地地点、范围、面积、坐标，拟投资规模。简述区域内已建（拟建）建（构）筑物特征和等级；拟建建（构）筑物是否为永久性建（构）筑物。</w:t>
      </w:r>
      <w:r>
        <w:rPr>
          <w:rFonts w:hint="eastAsia" w:ascii="宋体" w:hAnsi="宋体" w:eastAsia="宋体" w:cs="宋体"/>
          <w:color w:val="000000"/>
          <w:kern w:val="0"/>
          <w:sz w:val="21"/>
          <w:szCs w:val="21"/>
          <w:highlight w:val="none"/>
          <w:lang w:val="en-US" w:eastAsia="zh-CN" w:bidi="ar"/>
        </w:rPr>
        <w:t xml:space="preserve"> </w:t>
      </w:r>
    </w:p>
    <w:p w14:paraId="5128D0DA">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D.1.2 </w:t>
      </w:r>
      <w:r>
        <w:rPr>
          <w:rFonts w:hint="eastAsia" w:ascii="宋体" w:hAnsi="宋体" w:eastAsia="宋体" w:cs="宋体"/>
          <w:color w:val="000000"/>
          <w:kern w:val="0"/>
          <w:sz w:val="21"/>
          <w:szCs w:val="21"/>
          <w:highlight w:val="none"/>
          <w:lang w:val="en-US" w:eastAsia="zh-CN" w:bidi="ar"/>
        </w:rPr>
        <w:t xml:space="preserve">目的任务 </w:t>
      </w:r>
    </w:p>
    <w:p w14:paraId="1DD7F050">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D.1.3 </w:t>
      </w:r>
      <w:r>
        <w:rPr>
          <w:rFonts w:hint="eastAsia" w:ascii="宋体" w:hAnsi="宋体" w:eastAsia="宋体" w:cs="宋体"/>
          <w:color w:val="000000"/>
          <w:kern w:val="0"/>
          <w:sz w:val="21"/>
          <w:szCs w:val="21"/>
          <w:lang w:val="en-US" w:eastAsia="zh-CN" w:bidi="ar"/>
        </w:rPr>
        <w:t>建设项目（特定区域）所在地概况</w:t>
      </w:r>
      <w:r>
        <w:rPr>
          <w:rFonts w:hint="eastAsia" w:ascii="宋体" w:hAnsi="宋体" w:eastAsia="宋体" w:cs="宋体"/>
          <w:color w:val="000000"/>
          <w:kern w:val="0"/>
          <w:sz w:val="21"/>
          <w:szCs w:val="21"/>
          <w:highlight w:val="none"/>
          <w:lang w:val="en-US" w:eastAsia="zh-CN" w:bidi="ar"/>
        </w:rPr>
        <w:t xml:space="preserve"> </w:t>
      </w:r>
    </w:p>
    <w:p w14:paraId="059C5DF3">
      <w:pPr>
        <w:keepNext w:val="0"/>
        <w:keepLines w:val="0"/>
        <w:widowControl/>
        <w:suppressLineNumbers w:val="0"/>
        <w:ind w:firstLine="420" w:firstLineChars="200"/>
        <w:jc w:val="left"/>
        <w:rPr>
          <w:highlight w:val="none"/>
        </w:rPr>
      </w:pPr>
      <w:r>
        <w:rPr>
          <w:rFonts w:hint="eastAsia" w:ascii="宋体" w:hAnsi="宋体" w:eastAsia="宋体" w:cs="宋体"/>
          <w:color w:val="000000"/>
          <w:kern w:val="0"/>
          <w:sz w:val="21"/>
          <w:szCs w:val="21"/>
          <w:highlight w:val="none"/>
          <w:lang w:val="en-US" w:eastAsia="zh-CN" w:bidi="ar"/>
        </w:rPr>
        <w:t>简要说明位置、交通</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 xml:space="preserve">自然地理、社会经济概况。 </w:t>
      </w:r>
    </w:p>
    <w:p w14:paraId="76D33F4D">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D.1.4 </w:t>
      </w:r>
      <w:r>
        <w:rPr>
          <w:rFonts w:hint="eastAsia" w:ascii="宋体" w:hAnsi="宋体" w:eastAsia="宋体" w:cs="宋体"/>
          <w:color w:val="000000"/>
          <w:kern w:val="0"/>
          <w:sz w:val="21"/>
          <w:szCs w:val="21"/>
          <w:lang w:val="en-US" w:eastAsia="zh-CN" w:bidi="ar"/>
        </w:rPr>
        <w:t>建设项目（特定区域）用地范围及周边以往地质工作情况</w:t>
      </w:r>
      <w:r>
        <w:rPr>
          <w:rFonts w:hint="eastAsia" w:ascii="宋体" w:hAnsi="宋体" w:eastAsia="宋体" w:cs="宋体"/>
          <w:color w:val="000000"/>
          <w:kern w:val="0"/>
          <w:sz w:val="21"/>
          <w:szCs w:val="21"/>
          <w:highlight w:val="none"/>
          <w:lang w:val="en-US" w:eastAsia="zh-CN" w:bidi="ar"/>
        </w:rPr>
        <w:t xml:space="preserve"> </w:t>
      </w:r>
    </w:p>
    <w:p w14:paraId="1623AEE1">
      <w:pPr>
        <w:keepNext w:val="0"/>
        <w:keepLines w:val="0"/>
        <w:widowControl/>
        <w:suppressLineNumbers w:val="0"/>
        <w:ind w:firstLine="420" w:firstLineChars="200"/>
        <w:jc w:val="left"/>
        <w:rPr>
          <w:highlight w:val="none"/>
        </w:rPr>
      </w:pPr>
      <w:r>
        <w:rPr>
          <w:rFonts w:hint="eastAsia" w:ascii="宋体" w:hAnsi="宋体" w:eastAsia="宋体" w:cs="宋体"/>
          <w:color w:val="000000"/>
          <w:kern w:val="0"/>
          <w:sz w:val="21"/>
          <w:szCs w:val="21"/>
          <w:highlight w:val="none"/>
          <w:lang w:val="en-US" w:eastAsia="zh-CN" w:bidi="ar"/>
        </w:rPr>
        <w:t>简述</w:t>
      </w:r>
      <w:r>
        <w:rPr>
          <w:rFonts w:hint="eastAsia" w:ascii="宋体" w:hAnsi="宋体" w:cs="宋体"/>
          <w:color w:val="000000"/>
          <w:kern w:val="0"/>
          <w:sz w:val="21"/>
          <w:szCs w:val="21"/>
          <w:highlight w:val="none"/>
          <w:lang w:val="en-US" w:eastAsia="zh-CN" w:bidi="ar"/>
        </w:rPr>
        <w:t>建设项目（特定区域）</w:t>
      </w:r>
      <w:r>
        <w:rPr>
          <w:rFonts w:hint="eastAsia" w:ascii="宋体" w:hAnsi="宋体" w:eastAsia="宋体" w:cs="宋体"/>
          <w:color w:val="000000"/>
          <w:kern w:val="0"/>
          <w:sz w:val="21"/>
          <w:szCs w:val="21"/>
          <w:highlight w:val="none"/>
          <w:lang w:val="en-US" w:eastAsia="zh-CN" w:bidi="ar"/>
        </w:rPr>
        <w:t xml:space="preserve">用地及周边地区的区域地质、评估区地质、矿体（层）地质、水文地质工程地质环境地质及其他开采技术条件等。 </w:t>
      </w:r>
    </w:p>
    <w:p w14:paraId="0A52A3C1">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D.2 建设项目（特定区域）压覆矿产资源调查 </w:t>
      </w:r>
    </w:p>
    <w:p w14:paraId="54F532CC">
      <w:pPr>
        <w:keepNext w:val="0"/>
        <w:keepLines w:val="0"/>
        <w:widowControl/>
        <w:suppressLineNumbers w:val="0"/>
        <w:ind w:firstLine="420" w:firstLineChars="200"/>
        <w:jc w:val="left"/>
        <w:rPr>
          <w:rFonts w:hint="eastAsia" w:ascii="宋体" w:hAnsi="宋体" w:eastAsia="宋体" w:cs="宋体"/>
          <w:color w:val="000000"/>
          <w:kern w:val="0"/>
          <w:sz w:val="21"/>
          <w:szCs w:val="21"/>
          <w:highlight w:val="none"/>
          <w:lang w:val="en-US" w:eastAsia="zh-CN" w:bidi="ar"/>
        </w:rPr>
      </w:pPr>
      <w:r>
        <w:rPr>
          <w:rFonts w:hint="eastAsia" w:ascii="黑体" w:hAnsi="宋体" w:eastAsia="黑体" w:cs="黑体"/>
          <w:color w:val="000000"/>
          <w:kern w:val="0"/>
          <w:sz w:val="21"/>
          <w:szCs w:val="21"/>
          <w:highlight w:val="none"/>
          <w:lang w:val="en-US" w:eastAsia="zh-CN" w:bidi="ar"/>
        </w:rPr>
        <w:t xml:space="preserve">D.2.1 </w:t>
      </w:r>
      <w:r>
        <w:rPr>
          <w:rFonts w:hint="eastAsia" w:ascii="宋体" w:hAnsi="宋体" w:eastAsia="宋体" w:cs="宋体"/>
          <w:color w:val="000000"/>
          <w:kern w:val="0"/>
          <w:sz w:val="21"/>
          <w:szCs w:val="21"/>
          <w:lang w:val="en-US" w:eastAsia="zh-CN" w:bidi="ar"/>
        </w:rPr>
        <w:t>建设项目（特定区域）</w:t>
      </w:r>
      <w:r>
        <w:rPr>
          <w:rFonts w:hint="eastAsia" w:ascii="宋体" w:hAnsi="宋体" w:eastAsia="宋体" w:cs="宋体"/>
          <w:color w:val="000000"/>
          <w:kern w:val="0"/>
          <w:sz w:val="21"/>
          <w:szCs w:val="21"/>
          <w:highlight w:val="none"/>
          <w:lang w:val="en-US" w:eastAsia="zh-CN" w:bidi="ar"/>
        </w:rPr>
        <w:t>压覆矿产资源查询情况</w:t>
      </w:r>
    </w:p>
    <w:p w14:paraId="2501723B">
      <w:pPr>
        <w:keepNext w:val="0"/>
        <w:keepLines w:val="0"/>
        <w:widowControl/>
        <w:suppressLineNumbers w:val="0"/>
        <w:ind w:firstLine="420" w:firstLineChars="200"/>
        <w:jc w:val="left"/>
        <w:rPr>
          <w:rFonts w:hint="default" w:ascii="黑体" w:hAnsi="宋体" w:eastAsia="黑体" w:cs="黑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列出查询时间，查询结果，包括查询的探矿权、采矿权、查明资源储量情况，及其与建设项目</w:t>
      </w:r>
      <w:r>
        <w:rPr>
          <w:rFonts w:hint="eastAsia" w:ascii="宋体" w:hAnsi="宋体" w:cs="宋体"/>
          <w:color w:val="000000"/>
          <w:kern w:val="0"/>
          <w:sz w:val="21"/>
          <w:szCs w:val="21"/>
          <w:highlight w:val="none"/>
          <w:lang w:val="en-US" w:eastAsia="zh-CN" w:bidi="ar"/>
        </w:rPr>
        <w:t>（特定区域）用地范围</w:t>
      </w:r>
      <w:r>
        <w:rPr>
          <w:rFonts w:hint="eastAsia" w:ascii="宋体" w:hAnsi="宋体" w:eastAsia="宋体" w:cs="宋体"/>
          <w:color w:val="000000"/>
          <w:kern w:val="0"/>
          <w:sz w:val="21"/>
          <w:szCs w:val="21"/>
          <w:highlight w:val="none"/>
          <w:lang w:val="en-US" w:eastAsia="zh-CN" w:bidi="ar"/>
        </w:rPr>
        <w:t xml:space="preserve">的关系。 </w:t>
      </w:r>
    </w:p>
    <w:p w14:paraId="22F56B5F">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D.2.2 </w:t>
      </w:r>
      <w:r>
        <w:rPr>
          <w:rFonts w:hint="eastAsia" w:ascii="宋体" w:hAnsi="宋体" w:cs="宋体"/>
          <w:color w:val="000000"/>
          <w:kern w:val="0"/>
          <w:sz w:val="21"/>
          <w:szCs w:val="21"/>
          <w:highlight w:val="none"/>
          <w:lang w:val="en-US" w:eastAsia="zh-CN" w:bidi="ar"/>
        </w:rPr>
        <w:t>建设项目（特定区域）</w:t>
      </w:r>
      <w:r>
        <w:rPr>
          <w:rFonts w:hint="eastAsia" w:ascii="宋体" w:hAnsi="宋体" w:eastAsia="宋体" w:cs="宋体"/>
          <w:color w:val="000000"/>
          <w:kern w:val="0"/>
          <w:sz w:val="21"/>
          <w:szCs w:val="21"/>
          <w:highlight w:val="none"/>
          <w:lang w:val="en-US" w:eastAsia="zh-CN" w:bidi="ar"/>
        </w:rPr>
        <w:t xml:space="preserve">用地范围及周边矿产资源情况 </w:t>
      </w:r>
    </w:p>
    <w:p w14:paraId="3EC22250">
      <w:pPr>
        <w:keepNext w:val="0"/>
        <w:keepLines w:val="0"/>
        <w:widowControl/>
        <w:suppressLineNumbers w:val="0"/>
        <w:ind w:firstLine="420" w:firstLineChars="200"/>
        <w:jc w:val="left"/>
        <w:rPr>
          <w:highlight w:val="none"/>
        </w:rPr>
      </w:pPr>
      <w:r>
        <w:rPr>
          <w:rFonts w:hint="eastAsia" w:ascii="宋体" w:hAnsi="宋体" w:eastAsia="宋体" w:cs="宋体"/>
          <w:color w:val="000000"/>
          <w:kern w:val="0"/>
          <w:sz w:val="21"/>
          <w:szCs w:val="21"/>
          <w:highlight w:val="none"/>
          <w:lang w:val="en-US" w:eastAsia="zh-CN" w:bidi="ar"/>
        </w:rPr>
        <w:t>论述查询的探矿权、采矿权以往地质勘查工作单位名称、工作时限、提交的地质成果、评审备案（审批、认定）情况</w:t>
      </w:r>
      <w:r>
        <w:rPr>
          <w:rFonts w:hint="eastAsia" w:ascii="宋体" w:hAnsi="宋体" w:cs="宋体"/>
          <w:color w:val="000000"/>
          <w:kern w:val="0"/>
          <w:sz w:val="21"/>
          <w:szCs w:val="21"/>
          <w:highlight w:val="none"/>
          <w:lang w:val="en-US" w:eastAsia="zh-CN" w:bidi="ar"/>
        </w:rPr>
        <w:t>、财政出资勘查项目情况</w:t>
      </w:r>
      <w:r>
        <w:rPr>
          <w:rFonts w:hint="eastAsia" w:ascii="宋体" w:hAnsi="宋体" w:eastAsia="宋体" w:cs="宋体"/>
          <w:color w:val="000000"/>
          <w:kern w:val="0"/>
          <w:sz w:val="21"/>
          <w:szCs w:val="21"/>
          <w:highlight w:val="none"/>
          <w:lang w:val="en-US" w:eastAsia="zh-CN" w:bidi="ar"/>
        </w:rPr>
        <w:t>及</w:t>
      </w:r>
      <w:r>
        <w:rPr>
          <w:rFonts w:hint="eastAsia" w:ascii="宋体" w:hAnsi="宋体" w:cs="宋体"/>
          <w:color w:val="000000"/>
          <w:kern w:val="0"/>
          <w:sz w:val="21"/>
          <w:szCs w:val="21"/>
          <w:highlight w:val="none"/>
          <w:lang w:val="en-US" w:eastAsia="zh-CN" w:bidi="ar"/>
        </w:rPr>
        <w:t>对应的</w:t>
      </w:r>
      <w:r>
        <w:rPr>
          <w:rFonts w:hint="eastAsia" w:ascii="宋体" w:hAnsi="宋体" w:eastAsia="宋体" w:cs="宋体"/>
          <w:color w:val="000000"/>
          <w:kern w:val="0"/>
          <w:sz w:val="21"/>
          <w:szCs w:val="21"/>
          <w:highlight w:val="none"/>
          <w:lang w:val="en-US" w:eastAsia="zh-CN" w:bidi="ar"/>
        </w:rPr>
        <w:t>资源储量类型与数量；建设项目用地范围（特定区域范围）与矿业权范围的相对关系，以及本次调查评估利用资料情况；简述建设项目用地范围（特定区域范围）</w:t>
      </w:r>
      <w:r>
        <w:rPr>
          <w:rFonts w:hint="eastAsia" w:ascii="宋体" w:hAnsi="宋体" w:cs="宋体"/>
          <w:color w:val="000000"/>
          <w:kern w:val="0"/>
          <w:sz w:val="21"/>
          <w:szCs w:val="21"/>
          <w:highlight w:val="none"/>
          <w:lang w:val="en-US" w:eastAsia="zh-CN" w:bidi="ar"/>
        </w:rPr>
        <w:t>及周边</w:t>
      </w:r>
      <w:r>
        <w:rPr>
          <w:rFonts w:hint="eastAsia" w:ascii="宋体" w:hAnsi="宋体" w:cs="宋体"/>
          <w:color w:val="000000"/>
          <w:kern w:val="0"/>
          <w:sz w:val="21"/>
          <w:szCs w:val="21"/>
          <w:lang w:val="en-US" w:eastAsia="zh-CN" w:bidi="ar"/>
        </w:rPr>
        <w:t>已建项目压覆矿产资源审批情况。</w:t>
      </w:r>
    </w:p>
    <w:p w14:paraId="6F0DCA2D">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D.2.3 </w:t>
      </w:r>
      <w:r>
        <w:rPr>
          <w:rFonts w:hint="eastAsia" w:ascii="宋体" w:hAnsi="宋体" w:cs="宋体"/>
          <w:color w:val="000000"/>
          <w:kern w:val="0"/>
          <w:sz w:val="21"/>
          <w:szCs w:val="21"/>
          <w:highlight w:val="none"/>
          <w:lang w:val="en-US" w:eastAsia="zh-CN" w:bidi="ar"/>
        </w:rPr>
        <w:t>建设项目（特定区域）</w:t>
      </w:r>
      <w:r>
        <w:rPr>
          <w:rFonts w:hint="eastAsia" w:ascii="宋体" w:hAnsi="宋体" w:eastAsia="宋体" w:cs="宋体"/>
          <w:color w:val="000000"/>
          <w:kern w:val="0"/>
          <w:sz w:val="21"/>
          <w:szCs w:val="21"/>
          <w:highlight w:val="none"/>
          <w:lang w:val="en-US" w:eastAsia="zh-CN" w:bidi="ar"/>
        </w:rPr>
        <w:t xml:space="preserve">用地范围及周边矿业权设置情况 </w:t>
      </w:r>
    </w:p>
    <w:p w14:paraId="314259DF">
      <w:pPr>
        <w:keepNext w:val="0"/>
        <w:keepLines w:val="0"/>
        <w:widowControl/>
        <w:suppressLineNumbers w:val="0"/>
        <w:ind w:firstLine="420" w:firstLineChars="200"/>
        <w:jc w:val="left"/>
        <w:rPr>
          <w:highlight w:val="none"/>
        </w:rPr>
      </w:pPr>
      <w:r>
        <w:rPr>
          <w:rFonts w:hint="eastAsia" w:ascii="宋体" w:hAnsi="宋体" w:eastAsia="宋体" w:cs="宋体"/>
          <w:color w:val="000000"/>
          <w:kern w:val="0"/>
          <w:sz w:val="21"/>
          <w:szCs w:val="21"/>
          <w:highlight w:val="none"/>
          <w:lang w:val="en-US" w:eastAsia="zh-CN" w:bidi="ar"/>
        </w:rPr>
        <w:t>简述矿业权人名称、勘查开采矿种、范围及拐点坐标、法人、生产规模、勘查许可证</w:t>
      </w:r>
      <w:r>
        <w:rPr>
          <w:rFonts w:hint="eastAsia" w:ascii="宋体" w:hAnsi="宋体" w:cs="宋体"/>
          <w:color w:val="000000"/>
          <w:kern w:val="0"/>
          <w:sz w:val="21"/>
          <w:szCs w:val="21"/>
          <w:highlight w:val="none"/>
          <w:lang w:val="en-US" w:eastAsia="zh-CN" w:bidi="ar"/>
        </w:rPr>
        <w:t>号</w:t>
      </w:r>
      <w:r>
        <w:rPr>
          <w:rFonts w:hint="eastAsia" w:ascii="宋体" w:hAnsi="宋体" w:eastAsia="宋体" w:cs="宋体"/>
          <w:color w:val="000000"/>
          <w:kern w:val="0"/>
          <w:sz w:val="21"/>
          <w:szCs w:val="21"/>
          <w:highlight w:val="none"/>
          <w:lang w:val="en-US" w:eastAsia="zh-CN" w:bidi="ar"/>
        </w:rPr>
        <w:t xml:space="preserve">、采矿许可证号、有效期等情况。简述财政出资勘查项目涉及的矿种、范围等。  </w:t>
      </w:r>
    </w:p>
    <w:p w14:paraId="60047678">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D.2.3 </w:t>
      </w:r>
      <w:r>
        <w:rPr>
          <w:rFonts w:hint="eastAsia" w:ascii="宋体" w:hAnsi="宋体" w:eastAsia="宋体" w:cs="宋体"/>
          <w:color w:val="000000"/>
          <w:kern w:val="0"/>
          <w:sz w:val="21"/>
          <w:szCs w:val="21"/>
          <w:highlight w:val="none"/>
          <w:lang w:val="en-US" w:eastAsia="zh-CN" w:bidi="ar"/>
        </w:rPr>
        <w:t xml:space="preserve">本次调查情况 </w:t>
      </w:r>
    </w:p>
    <w:p w14:paraId="774D9711">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D.2.3.1 </w:t>
      </w:r>
      <w:r>
        <w:rPr>
          <w:rFonts w:hint="eastAsia" w:ascii="宋体" w:hAnsi="宋体" w:eastAsia="宋体" w:cs="宋体"/>
          <w:color w:val="000000"/>
          <w:kern w:val="0"/>
          <w:sz w:val="21"/>
          <w:szCs w:val="21"/>
          <w:highlight w:val="none"/>
          <w:lang w:val="en-US" w:eastAsia="zh-CN" w:bidi="ar"/>
        </w:rPr>
        <w:t xml:space="preserve">调查工作起止时间、工作范围及投入的主要工作量。 </w:t>
      </w:r>
    </w:p>
    <w:p w14:paraId="08D8E923">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D.2.3.2 </w:t>
      </w:r>
      <w:r>
        <w:rPr>
          <w:rFonts w:hint="eastAsia" w:ascii="宋体" w:hAnsi="宋体" w:eastAsia="宋体" w:cs="宋体"/>
          <w:color w:val="000000"/>
          <w:kern w:val="0"/>
          <w:sz w:val="21"/>
          <w:szCs w:val="21"/>
          <w:highlight w:val="none"/>
          <w:lang w:val="en-US" w:eastAsia="zh-CN" w:bidi="ar"/>
        </w:rPr>
        <w:t xml:space="preserve">调查依据 </w:t>
      </w:r>
    </w:p>
    <w:p w14:paraId="17862308">
      <w:pPr>
        <w:keepNext w:val="0"/>
        <w:keepLines w:val="0"/>
        <w:widowControl/>
        <w:suppressLineNumbers w:val="0"/>
        <w:ind w:firstLine="420" w:firstLineChars="200"/>
        <w:jc w:val="left"/>
        <w:rPr>
          <w:highlight w:val="none"/>
        </w:rPr>
      </w:pPr>
      <w:r>
        <w:rPr>
          <w:rFonts w:hint="eastAsia" w:ascii="宋体" w:hAnsi="宋体" w:eastAsia="宋体" w:cs="宋体"/>
          <w:color w:val="000000"/>
          <w:kern w:val="0"/>
          <w:sz w:val="21"/>
          <w:szCs w:val="21"/>
          <w:highlight w:val="none"/>
          <w:lang w:val="en-US" w:eastAsia="zh-CN" w:bidi="ar"/>
        </w:rPr>
        <w:t xml:space="preserve">法律法规、规章规范性文件，国家标准和行业标准，矿产资源储量报告及其他地质成果资料等。 </w:t>
      </w:r>
    </w:p>
    <w:p w14:paraId="7B26676D">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D.2.3.3 </w:t>
      </w:r>
      <w:r>
        <w:rPr>
          <w:rFonts w:hint="eastAsia" w:ascii="宋体" w:hAnsi="宋体" w:eastAsia="宋体" w:cs="宋体"/>
          <w:color w:val="000000"/>
          <w:kern w:val="0"/>
          <w:sz w:val="21"/>
          <w:szCs w:val="21"/>
          <w:highlight w:val="none"/>
          <w:lang w:val="en-US" w:eastAsia="zh-CN" w:bidi="ar"/>
        </w:rPr>
        <w:t xml:space="preserve">调查工作方法及质量评述 </w:t>
      </w:r>
    </w:p>
    <w:p w14:paraId="317929FF">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D.2.3.3.1 </w:t>
      </w:r>
      <w:r>
        <w:rPr>
          <w:rFonts w:hint="eastAsia" w:ascii="宋体" w:hAnsi="宋体" w:eastAsia="宋体" w:cs="宋体"/>
          <w:color w:val="000000"/>
          <w:kern w:val="0"/>
          <w:sz w:val="21"/>
          <w:szCs w:val="21"/>
          <w:highlight w:val="none"/>
          <w:lang w:val="en-US" w:eastAsia="zh-CN" w:bidi="ar"/>
        </w:rPr>
        <w:t xml:space="preserve">调查工作方法 </w:t>
      </w:r>
    </w:p>
    <w:p w14:paraId="753E8116">
      <w:pPr>
        <w:keepNext w:val="0"/>
        <w:keepLines w:val="0"/>
        <w:widowControl/>
        <w:suppressLineNumbers w:val="0"/>
        <w:ind w:firstLine="420" w:firstLineChars="200"/>
        <w:jc w:val="left"/>
        <w:rPr>
          <w:highlight w:val="none"/>
        </w:rPr>
      </w:pPr>
      <w:r>
        <w:rPr>
          <w:rFonts w:hint="eastAsia" w:ascii="宋体" w:hAnsi="宋体" w:eastAsia="宋体" w:cs="宋体"/>
          <w:color w:val="000000"/>
          <w:kern w:val="0"/>
          <w:sz w:val="21"/>
          <w:szCs w:val="21"/>
          <w:highlight w:val="none"/>
          <w:lang w:val="en-US" w:eastAsia="zh-CN" w:bidi="ar"/>
        </w:rPr>
        <w:t>主要包括资料收集和分析等，必要时开展工程测量工作等。将调查范围及周边一定范围的地形地质图、矿业权范围与同比例尺</w:t>
      </w:r>
      <w:r>
        <w:rPr>
          <w:rFonts w:hint="eastAsia" w:ascii="宋体" w:hAnsi="宋体" w:cs="宋体"/>
          <w:color w:val="000000"/>
          <w:kern w:val="0"/>
          <w:sz w:val="21"/>
          <w:szCs w:val="21"/>
          <w:highlight w:val="none"/>
          <w:lang w:val="en-US" w:eastAsia="zh-CN" w:bidi="ar"/>
        </w:rPr>
        <w:t>建设项目（特定区域）</w:t>
      </w:r>
      <w:r>
        <w:rPr>
          <w:rFonts w:hint="eastAsia" w:ascii="宋体" w:hAnsi="宋体" w:eastAsia="宋体" w:cs="宋体"/>
          <w:color w:val="000000"/>
          <w:kern w:val="0"/>
          <w:sz w:val="21"/>
          <w:szCs w:val="21"/>
          <w:highlight w:val="none"/>
          <w:lang w:val="en-US" w:eastAsia="zh-CN" w:bidi="ar"/>
        </w:rPr>
        <w:t>位置、路径范围叠合，形成实地调查的基础性图件；按照查明矿产资源储量的矿业权，结合</w:t>
      </w:r>
      <w:r>
        <w:rPr>
          <w:rFonts w:hint="eastAsia" w:ascii="宋体" w:hAnsi="宋体" w:cs="宋体"/>
          <w:color w:val="000000"/>
          <w:kern w:val="0"/>
          <w:sz w:val="21"/>
          <w:szCs w:val="21"/>
          <w:highlight w:val="none"/>
          <w:lang w:val="en-US" w:eastAsia="zh-CN" w:bidi="ar"/>
        </w:rPr>
        <w:t>建设项目（特定区域）</w:t>
      </w:r>
      <w:r>
        <w:rPr>
          <w:rFonts w:hint="eastAsia" w:ascii="宋体" w:hAnsi="宋体" w:eastAsia="宋体" w:cs="宋体"/>
          <w:color w:val="000000"/>
          <w:kern w:val="0"/>
          <w:sz w:val="21"/>
          <w:szCs w:val="21"/>
          <w:highlight w:val="none"/>
          <w:lang w:val="en-US" w:eastAsia="zh-CN" w:bidi="ar"/>
        </w:rPr>
        <w:t>的重点部位</w:t>
      </w:r>
      <w:r>
        <w:rPr>
          <w:rFonts w:hint="eastAsia" w:ascii="宋体" w:hAnsi="宋体" w:cs="宋体"/>
          <w:color w:val="000000"/>
          <w:kern w:val="0"/>
          <w:sz w:val="21"/>
          <w:szCs w:val="21"/>
          <w:highlight w:val="none"/>
          <w:lang w:val="en-US" w:eastAsia="zh-CN" w:bidi="ar"/>
        </w:rPr>
        <w:t>、重点设施</w:t>
      </w:r>
      <w:r>
        <w:rPr>
          <w:rFonts w:hint="eastAsia" w:ascii="宋体" w:hAnsi="宋体" w:eastAsia="宋体" w:cs="宋体"/>
          <w:color w:val="000000"/>
          <w:kern w:val="0"/>
          <w:sz w:val="21"/>
          <w:szCs w:val="21"/>
          <w:highlight w:val="none"/>
          <w:lang w:val="en-US" w:eastAsia="zh-CN" w:bidi="ar"/>
        </w:rPr>
        <w:t xml:space="preserve">，如设计的公路、铁路的桥梁、隧道、渡口，电力设施的杆塔、拉线基础、风电基座、变电站、换流站，水利设施的坝址、涵闸、溢洪道，石油天然气管道的加压站、阀室等，部署合理的实地调查路线和调查方案。 </w:t>
      </w:r>
    </w:p>
    <w:p w14:paraId="75C90C16">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D.2.3.3.2 </w:t>
      </w:r>
      <w:r>
        <w:rPr>
          <w:rFonts w:hint="eastAsia" w:ascii="宋体" w:hAnsi="宋体" w:eastAsia="宋体" w:cs="宋体"/>
          <w:color w:val="000000"/>
          <w:kern w:val="0"/>
          <w:sz w:val="21"/>
          <w:szCs w:val="21"/>
          <w:highlight w:val="none"/>
          <w:lang w:val="en-US" w:eastAsia="zh-CN" w:bidi="ar"/>
        </w:rPr>
        <w:t xml:space="preserve">调查工作质量评述 </w:t>
      </w:r>
    </w:p>
    <w:p w14:paraId="7D66158D">
      <w:pPr>
        <w:keepNext w:val="0"/>
        <w:keepLines w:val="0"/>
        <w:widowControl/>
        <w:suppressLineNumbers w:val="0"/>
        <w:ind w:firstLine="420" w:firstLineChars="200"/>
        <w:jc w:val="left"/>
        <w:rPr>
          <w:highlight w:val="none"/>
        </w:rPr>
      </w:pPr>
      <w:r>
        <w:rPr>
          <w:rFonts w:hint="eastAsia" w:ascii="宋体" w:hAnsi="宋体" w:eastAsia="宋体" w:cs="宋体"/>
          <w:color w:val="000000"/>
          <w:kern w:val="0"/>
          <w:sz w:val="21"/>
          <w:szCs w:val="21"/>
          <w:highlight w:val="none"/>
          <w:lang w:val="en-US" w:eastAsia="zh-CN" w:bidi="ar"/>
        </w:rPr>
        <w:t xml:space="preserve">主要说明资料收集的齐全程度、实地调查的工作量和质量，以及对必要时开展的工程测量工作质量 </w:t>
      </w:r>
    </w:p>
    <w:p w14:paraId="51D25D41">
      <w:pPr>
        <w:keepNext w:val="0"/>
        <w:keepLines w:val="0"/>
        <w:widowControl/>
        <w:suppressLineNumbers w:val="0"/>
        <w:jc w:val="left"/>
        <w:rPr>
          <w:highlight w:val="none"/>
        </w:rPr>
      </w:pPr>
      <w:r>
        <w:rPr>
          <w:rFonts w:hint="eastAsia" w:ascii="宋体" w:hAnsi="宋体" w:eastAsia="宋体" w:cs="宋体"/>
          <w:color w:val="000000"/>
          <w:kern w:val="0"/>
          <w:sz w:val="21"/>
          <w:szCs w:val="21"/>
          <w:highlight w:val="none"/>
          <w:lang w:val="en-US" w:eastAsia="zh-CN" w:bidi="ar"/>
        </w:rPr>
        <w:t xml:space="preserve">进行评述。 </w:t>
      </w:r>
    </w:p>
    <w:p w14:paraId="0233BE27">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D.2.3.4 </w:t>
      </w:r>
      <w:r>
        <w:rPr>
          <w:rFonts w:hint="eastAsia" w:ascii="宋体" w:hAnsi="宋体" w:eastAsia="宋体" w:cs="宋体"/>
          <w:color w:val="000000"/>
          <w:kern w:val="0"/>
          <w:sz w:val="21"/>
          <w:szCs w:val="21"/>
          <w:highlight w:val="none"/>
          <w:lang w:val="en-US" w:eastAsia="zh-CN" w:bidi="ar"/>
        </w:rPr>
        <w:t>调查工作取得的主要成果</w:t>
      </w:r>
    </w:p>
    <w:p w14:paraId="4F0A7F59">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D.3 建设项目（特定区域）压覆矿产资源论证 </w:t>
      </w:r>
    </w:p>
    <w:p w14:paraId="24FAE890">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D.3.1 </w:t>
      </w:r>
      <w:r>
        <w:rPr>
          <w:rFonts w:hint="eastAsia" w:ascii="宋体" w:hAnsi="宋体" w:cs="宋体"/>
          <w:color w:val="000000"/>
          <w:kern w:val="0"/>
          <w:sz w:val="21"/>
          <w:szCs w:val="21"/>
          <w:highlight w:val="none"/>
          <w:lang w:val="en-US" w:eastAsia="zh-CN" w:bidi="ar"/>
        </w:rPr>
        <w:t>建设项目（特定区域）</w:t>
      </w:r>
      <w:r>
        <w:rPr>
          <w:rFonts w:hint="eastAsia" w:ascii="宋体" w:hAnsi="宋体" w:eastAsia="宋体" w:cs="宋体"/>
          <w:color w:val="000000"/>
          <w:kern w:val="0"/>
          <w:sz w:val="21"/>
          <w:szCs w:val="21"/>
          <w:highlight w:val="none"/>
          <w:lang w:val="en-US" w:eastAsia="zh-CN" w:bidi="ar"/>
        </w:rPr>
        <w:t xml:space="preserve">必要性分析和被压覆矿产资源的重要性 </w:t>
      </w:r>
    </w:p>
    <w:p w14:paraId="7707702F">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D.3.2 </w:t>
      </w:r>
      <w:r>
        <w:rPr>
          <w:rFonts w:hint="eastAsia" w:ascii="宋体" w:hAnsi="宋体" w:cs="宋体"/>
          <w:color w:val="000000"/>
          <w:kern w:val="0"/>
          <w:sz w:val="21"/>
          <w:szCs w:val="21"/>
          <w:highlight w:val="none"/>
          <w:lang w:val="en-US" w:eastAsia="zh-CN" w:bidi="ar"/>
        </w:rPr>
        <w:t>建设项目（特定区域）</w:t>
      </w:r>
      <w:r>
        <w:rPr>
          <w:rFonts w:hint="eastAsia" w:ascii="宋体" w:hAnsi="宋体" w:eastAsia="宋体" w:cs="宋体"/>
          <w:color w:val="000000"/>
          <w:kern w:val="0"/>
          <w:sz w:val="21"/>
          <w:szCs w:val="21"/>
          <w:highlight w:val="none"/>
          <w:lang w:val="en-US" w:eastAsia="zh-CN" w:bidi="ar"/>
        </w:rPr>
        <w:t xml:space="preserve">压覆矿产资源不可避免性论证 </w:t>
      </w:r>
    </w:p>
    <w:p w14:paraId="253E9B39">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D.3.2.1 </w:t>
      </w:r>
      <w:r>
        <w:rPr>
          <w:rFonts w:hint="eastAsia" w:ascii="宋体" w:hAnsi="宋体" w:eastAsia="宋体" w:cs="宋体"/>
          <w:color w:val="000000"/>
          <w:kern w:val="0"/>
          <w:sz w:val="21"/>
          <w:szCs w:val="21"/>
          <w:highlight w:val="none"/>
          <w:lang w:val="en-US" w:eastAsia="zh-CN" w:bidi="ar"/>
        </w:rPr>
        <w:t>项目选址方案对比分析及现选址方案最优化论证</w:t>
      </w:r>
    </w:p>
    <w:p w14:paraId="587D4E35">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D.3.2.2 </w:t>
      </w:r>
      <w:r>
        <w:rPr>
          <w:rFonts w:hint="eastAsia" w:ascii="宋体" w:hAnsi="宋体" w:eastAsia="宋体" w:cs="宋体"/>
          <w:color w:val="000000"/>
          <w:kern w:val="0"/>
          <w:sz w:val="21"/>
          <w:szCs w:val="21"/>
          <w:highlight w:val="none"/>
          <w:lang w:val="en-US" w:eastAsia="zh-CN" w:bidi="ar"/>
        </w:rPr>
        <w:t xml:space="preserve">项目设计方案对比分析及现设计方案最优化论证 </w:t>
      </w:r>
    </w:p>
    <w:p w14:paraId="2679EED0">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D.3.3 </w:t>
      </w:r>
      <w:r>
        <w:rPr>
          <w:rFonts w:hint="eastAsia" w:ascii="宋体" w:hAnsi="宋体" w:eastAsia="宋体" w:cs="宋体"/>
          <w:color w:val="000000"/>
          <w:kern w:val="0"/>
          <w:sz w:val="21"/>
          <w:szCs w:val="21"/>
          <w:highlight w:val="none"/>
          <w:lang w:val="en-US" w:eastAsia="zh-CN" w:bidi="ar"/>
        </w:rPr>
        <w:t xml:space="preserve">项目社会经济效益 </w:t>
      </w:r>
    </w:p>
    <w:p w14:paraId="518BA554">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D.4 建设项目（特定区域）压覆矿产资源估算 </w:t>
      </w:r>
    </w:p>
    <w:p w14:paraId="44E364E4">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D.4.1 </w:t>
      </w:r>
      <w:r>
        <w:rPr>
          <w:rFonts w:hint="eastAsia" w:ascii="宋体" w:hAnsi="宋体" w:eastAsia="宋体" w:cs="宋体"/>
          <w:color w:val="000000"/>
          <w:kern w:val="0"/>
          <w:sz w:val="21"/>
          <w:szCs w:val="21"/>
          <w:highlight w:val="none"/>
          <w:lang w:val="en-US" w:eastAsia="zh-CN" w:bidi="ar"/>
        </w:rPr>
        <w:t>压覆</w:t>
      </w:r>
      <w:r>
        <w:rPr>
          <w:rFonts w:hint="eastAsia" w:ascii="宋体" w:hAnsi="宋体" w:cs="宋体"/>
          <w:color w:val="000000"/>
          <w:kern w:val="0"/>
          <w:sz w:val="21"/>
          <w:szCs w:val="21"/>
          <w:highlight w:val="none"/>
          <w:lang w:val="en-US" w:eastAsia="zh-CN" w:bidi="ar"/>
        </w:rPr>
        <w:t>影响区</w:t>
      </w:r>
      <w:r>
        <w:rPr>
          <w:rFonts w:hint="eastAsia" w:ascii="宋体" w:hAnsi="宋体" w:eastAsia="宋体" w:cs="宋体"/>
          <w:color w:val="000000"/>
          <w:kern w:val="0"/>
          <w:sz w:val="21"/>
          <w:szCs w:val="21"/>
          <w:highlight w:val="none"/>
          <w:lang w:val="en-US" w:eastAsia="zh-CN" w:bidi="ar"/>
        </w:rPr>
        <w:t xml:space="preserve">范围的确定 </w:t>
      </w:r>
    </w:p>
    <w:p w14:paraId="38982CFA">
      <w:pPr>
        <w:keepNext w:val="0"/>
        <w:keepLines w:val="0"/>
        <w:widowControl/>
        <w:suppressLineNumbers w:val="0"/>
        <w:ind w:firstLine="420" w:firstLineChars="200"/>
        <w:jc w:val="left"/>
        <w:rPr>
          <w:highlight w:val="none"/>
        </w:rPr>
      </w:pPr>
      <w:r>
        <w:rPr>
          <w:rFonts w:hint="eastAsia" w:ascii="宋体" w:hAnsi="宋体" w:eastAsia="宋体" w:cs="宋体"/>
          <w:color w:val="000000"/>
          <w:kern w:val="0"/>
          <w:sz w:val="21"/>
          <w:szCs w:val="21"/>
          <w:highlight w:val="none"/>
          <w:lang w:val="en-US" w:eastAsia="zh-CN" w:bidi="ar"/>
        </w:rPr>
        <w:t>压覆</w:t>
      </w:r>
      <w:r>
        <w:rPr>
          <w:rFonts w:hint="eastAsia" w:ascii="宋体" w:hAnsi="宋体" w:cs="宋体"/>
          <w:color w:val="000000"/>
          <w:kern w:val="0"/>
          <w:sz w:val="21"/>
          <w:szCs w:val="21"/>
          <w:highlight w:val="none"/>
          <w:lang w:val="en-US" w:eastAsia="zh-CN" w:bidi="ar"/>
        </w:rPr>
        <w:t>影响区</w:t>
      </w:r>
      <w:r>
        <w:rPr>
          <w:rFonts w:hint="eastAsia" w:ascii="宋体" w:hAnsi="宋体" w:eastAsia="宋体" w:cs="宋体"/>
          <w:color w:val="000000"/>
          <w:kern w:val="0"/>
          <w:sz w:val="21"/>
          <w:szCs w:val="21"/>
          <w:highlight w:val="none"/>
          <w:lang w:val="en-US" w:eastAsia="zh-CN" w:bidi="ar"/>
        </w:rPr>
        <w:t>范围的确定依据、方法，计算公式，</w:t>
      </w:r>
      <w:r>
        <w:rPr>
          <w:rFonts w:hint="eastAsia" w:ascii="宋体" w:hAnsi="宋体" w:cs="宋体"/>
          <w:color w:val="000000"/>
          <w:kern w:val="0"/>
          <w:sz w:val="21"/>
          <w:szCs w:val="21"/>
          <w:highlight w:val="none"/>
          <w:lang w:val="en-US" w:eastAsia="zh-CN" w:bidi="ar"/>
        </w:rPr>
        <w:t>压覆影响区范围</w:t>
      </w:r>
      <w:r>
        <w:rPr>
          <w:rFonts w:hint="eastAsia" w:ascii="宋体" w:hAnsi="宋体" w:eastAsia="宋体" w:cs="宋体"/>
          <w:color w:val="000000"/>
          <w:kern w:val="0"/>
          <w:sz w:val="21"/>
          <w:szCs w:val="21"/>
          <w:highlight w:val="none"/>
          <w:lang w:val="en-US" w:eastAsia="zh-CN" w:bidi="ar"/>
        </w:rPr>
        <w:t xml:space="preserve">拐点坐标、面积及标高。 </w:t>
      </w:r>
    </w:p>
    <w:p w14:paraId="14158A10">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D.4.2 </w:t>
      </w:r>
      <w:r>
        <w:rPr>
          <w:rFonts w:hint="eastAsia" w:ascii="宋体" w:hAnsi="宋体" w:eastAsia="宋体" w:cs="宋体"/>
          <w:color w:val="000000"/>
          <w:kern w:val="0"/>
          <w:sz w:val="21"/>
          <w:szCs w:val="21"/>
          <w:highlight w:val="none"/>
          <w:lang w:val="en-US" w:eastAsia="zh-CN" w:bidi="ar"/>
        </w:rPr>
        <w:t xml:space="preserve">矿产资源估算工业指标、估算方法及其依据 </w:t>
      </w:r>
    </w:p>
    <w:p w14:paraId="531BBAF3">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D.4.3 </w:t>
      </w:r>
      <w:r>
        <w:rPr>
          <w:rFonts w:hint="eastAsia" w:ascii="宋体" w:hAnsi="宋体" w:eastAsia="宋体" w:cs="宋体"/>
          <w:color w:val="000000"/>
          <w:kern w:val="0"/>
          <w:sz w:val="21"/>
          <w:szCs w:val="21"/>
          <w:highlight w:val="none"/>
          <w:lang w:val="en-US" w:eastAsia="zh-CN" w:bidi="ar"/>
        </w:rPr>
        <w:t xml:space="preserve">矿体圈定及块段划分原则 </w:t>
      </w:r>
    </w:p>
    <w:p w14:paraId="1F7CC73F">
      <w:pPr>
        <w:keepNext w:val="0"/>
        <w:keepLines w:val="0"/>
        <w:widowControl/>
        <w:suppressLineNumbers w:val="0"/>
        <w:ind w:firstLine="420" w:firstLineChars="200"/>
        <w:jc w:val="left"/>
        <w:rPr>
          <w:highlight w:val="none"/>
        </w:rPr>
      </w:pPr>
      <w:r>
        <w:rPr>
          <w:rFonts w:hint="eastAsia" w:ascii="宋体" w:hAnsi="宋体" w:eastAsia="宋体" w:cs="宋体"/>
          <w:color w:val="000000"/>
          <w:kern w:val="0"/>
          <w:sz w:val="21"/>
          <w:szCs w:val="21"/>
          <w:highlight w:val="none"/>
          <w:lang w:val="en-US" w:eastAsia="zh-CN" w:bidi="ar"/>
        </w:rPr>
        <w:t>无新增勘查工作量的，压覆矿体的圈定及块段划分在所利用地质成果资料的基础上进行分割。有新增勘查工作量，采用新增工程后求取的参数重新估算资源</w:t>
      </w:r>
      <w:r>
        <w:rPr>
          <w:rFonts w:hint="eastAsia" w:ascii="宋体" w:hAnsi="宋体" w:cs="宋体"/>
          <w:color w:val="000000"/>
          <w:kern w:val="0"/>
          <w:sz w:val="21"/>
          <w:szCs w:val="21"/>
          <w:highlight w:val="none"/>
          <w:lang w:val="en-US" w:eastAsia="zh-CN" w:bidi="ar"/>
        </w:rPr>
        <w:t>储量</w:t>
      </w:r>
      <w:r>
        <w:rPr>
          <w:rFonts w:hint="eastAsia" w:ascii="宋体" w:hAnsi="宋体" w:eastAsia="宋体" w:cs="宋体"/>
          <w:color w:val="000000"/>
          <w:kern w:val="0"/>
          <w:sz w:val="21"/>
          <w:szCs w:val="21"/>
          <w:highlight w:val="none"/>
          <w:lang w:val="en-US" w:eastAsia="zh-CN" w:bidi="ar"/>
        </w:rPr>
        <w:t xml:space="preserve">。 </w:t>
      </w:r>
    </w:p>
    <w:p w14:paraId="0C2131BD">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D.4.4 </w:t>
      </w:r>
      <w:r>
        <w:rPr>
          <w:rFonts w:hint="eastAsia" w:ascii="宋体" w:hAnsi="宋体" w:eastAsia="宋体" w:cs="宋体"/>
          <w:color w:val="000000"/>
          <w:kern w:val="0"/>
          <w:sz w:val="21"/>
          <w:szCs w:val="21"/>
          <w:highlight w:val="none"/>
          <w:lang w:val="en-US" w:eastAsia="zh-CN" w:bidi="ar"/>
        </w:rPr>
        <w:t xml:space="preserve">矿产资源估算参数的确定 </w:t>
      </w:r>
    </w:p>
    <w:p w14:paraId="31B3B606">
      <w:pPr>
        <w:keepNext w:val="0"/>
        <w:keepLines w:val="0"/>
        <w:widowControl/>
        <w:suppressLineNumbers w:val="0"/>
        <w:ind w:firstLine="420" w:firstLineChars="200"/>
        <w:jc w:val="left"/>
        <w:rPr>
          <w:highlight w:val="none"/>
        </w:rPr>
      </w:pPr>
      <w:r>
        <w:rPr>
          <w:rFonts w:hint="eastAsia" w:ascii="宋体" w:hAnsi="宋体" w:eastAsia="宋体" w:cs="宋体"/>
          <w:color w:val="000000"/>
          <w:kern w:val="0"/>
          <w:sz w:val="21"/>
          <w:szCs w:val="21"/>
          <w:highlight w:val="none"/>
          <w:lang w:val="en-US" w:eastAsia="zh-CN" w:bidi="ar"/>
        </w:rPr>
        <w:t>无新增勘查工作量且未开采动用的，说明资源</w:t>
      </w:r>
      <w:r>
        <w:rPr>
          <w:rFonts w:hint="eastAsia" w:ascii="宋体" w:hAnsi="宋体" w:cs="宋体"/>
          <w:color w:val="000000"/>
          <w:kern w:val="0"/>
          <w:sz w:val="21"/>
          <w:szCs w:val="21"/>
          <w:highlight w:val="none"/>
          <w:lang w:val="en-US" w:eastAsia="zh-CN" w:bidi="ar"/>
        </w:rPr>
        <w:t>储量</w:t>
      </w:r>
      <w:r>
        <w:rPr>
          <w:rFonts w:hint="eastAsia" w:ascii="宋体" w:hAnsi="宋体" w:eastAsia="宋体" w:cs="宋体"/>
          <w:color w:val="000000"/>
          <w:kern w:val="0"/>
          <w:sz w:val="21"/>
          <w:szCs w:val="21"/>
          <w:highlight w:val="none"/>
          <w:lang w:val="en-US" w:eastAsia="zh-CN" w:bidi="ar"/>
        </w:rPr>
        <w:t>估算参数依据的所利用地质成果资料的形成时间、评审备案情况。有新增勘查工作量或</w:t>
      </w:r>
      <w:r>
        <w:rPr>
          <w:rFonts w:hint="eastAsia" w:ascii="宋体" w:hAnsi="宋体" w:cs="宋体"/>
          <w:color w:val="000000"/>
          <w:kern w:val="0"/>
          <w:sz w:val="21"/>
          <w:szCs w:val="21"/>
          <w:highlight w:val="none"/>
          <w:lang w:val="en-US" w:eastAsia="zh-CN" w:bidi="ar"/>
        </w:rPr>
        <w:t>开采动用的</w:t>
      </w:r>
      <w:r>
        <w:rPr>
          <w:rFonts w:hint="eastAsia" w:ascii="宋体" w:hAnsi="宋体" w:eastAsia="宋体" w:cs="宋体"/>
          <w:color w:val="000000"/>
          <w:kern w:val="0"/>
          <w:sz w:val="21"/>
          <w:szCs w:val="21"/>
          <w:highlight w:val="none"/>
          <w:lang w:val="en-US" w:eastAsia="zh-CN" w:bidi="ar"/>
        </w:rPr>
        <w:t xml:space="preserve">，采用新增工程或开采实际求取的参数。 </w:t>
      </w:r>
    </w:p>
    <w:p w14:paraId="037C05CC">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D.4.5 </w:t>
      </w:r>
      <w:r>
        <w:rPr>
          <w:rFonts w:hint="eastAsia" w:ascii="宋体" w:hAnsi="宋体" w:eastAsia="宋体" w:cs="宋体"/>
          <w:color w:val="000000"/>
          <w:kern w:val="0"/>
          <w:sz w:val="21"/>
          <w:szCs w:val="21"/>
          <w:highlight w:val="none"/>
          <w:lang w:val="en-US" w:eastAsia="zh-CN" w:bidi="ar"/>
        </w:rPr>
        <w:t xml:space="preserve">矿产资源估算结果 </w:t>
      </w:r>
    </w:p>
    <w:p w14:paraId="243A8548">
      <w:pPr>
        <w:keepNext w:val="0"/>
        <w:keepLines w:val="0"/>
        <w:widowControl/>
        <w:suppressLineNumbers w:val="0"/>
        <w:ind w:firstLine="420" w:firstLineChars="200"/>
        <w:jc w:val="left"/>
        <w:rPr>
          <w:highlight w:val="none"/>
        </w:rPr>
      </w:pPr>
      <w:r>
        <w:rPr>
          <w:rFonts w:hint="eastAsia" w:ascii="宋体" w:hAnsi="宋体" w:eastAsia="宋体" w:cs="宋体"/>
          <w:color w:val="000000"/>
          <w:kern w:val="0"/>
          <w:sz w:val="21"/>
          <w:szCs w:val="21"/>
          <w:highlight w:val="none"/>
          <w:lang w:val="en-US" w:eastAsia="zh-CN" w:bidi="ar"/>
        </w:rPr>
        <w:t xml:space="preserve">分矿体（层）估算压覆矿产资源，按探矿权范围、采矿权范围进行汇总，明确压覆矿产资源估算基准日。 </w:t>
      </w:r>
      <w:r>
        <w:rPr>
          <w:rFonts w:hint="eastAsia" w:ascii="宋体" w:hAnsi="宋体" w:cs="宋体"/>
          <w:color w:val="000000"/>
          <w:kern w:val="0"/>
          <w:sz w:val="21"/>
          <w:szCs w:val="21"/>
          <w:highlight w:val="none"/>
          <w:lang w:val="en-US" w:eastAsia="zh-CN" w:bidi="ar"/>
        </w:rPr>
        <w:t>分别对</w:t>
      </w:r>
      <w:r>
        <w:rPr>
          <w:rFonts w:hint="eastAsia" w:ascii="宋体" w:hAnsi="宋体" w:eastAsia="宋体" w:cs="宋体"/>
          <w:color w:val="000000"/>
          <w:kern w:val="0"/>
          <w:sz w:val="21"/>
          <w:szCs w:val="21"/>
          <w:highlight w:val="none"/>
          <w:lang w:val="en-US" w:eastAsia="zh-CN" w:bidi="ar"/>
        </w:rPr>
        <w:t>评估压覆资源储量</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审批压覆资源储量</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新增压覆资源储量</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事实压覆资源储量</w:t>
      </w:r>
      <w:r>
        <w:rPr>
          <w:rFonts w:hint="eastAsia" w:ascii="宋体" w:hAnsi="宋体" w:cs="宋体"/>
          <w:color w:val="000000"/>
          <w:kern w:val="0"/>
          <w:sz w:val="21"/>
          <w:szCs w:val="21"/>
          <w:highlight w:val="none"/>
          <w:lang w:val="en-US" w:eastAsia="zh-CN" w:bidi="ar"/>
        </w:rPr>
        <w:t>进行明确。</w:t>
      </w:r>
    </w:p>
    <w:p w14:paraId="7DEC3137">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D.4.6 </w:t>
      </w:r>
      <w:r>
        <w:rPr>
          <w:rFonts w:hint="eastAsia" w:ascii="宋体" w:hAnsi="宋体" w:eastAsia="宋体" w:cs="宋体"/>
          <w:color w:val="000000"/>
          <w:kern w:val="0"/>
          <w:sz w:val="21"/>
          <w:szCs w:val="21"/>
          <w:highlight w:val="none"/>
          <w:lang w:val="en-US" w:eastAsia="zh-CN" w:bidi="ar"/>
        </w:rPr>
        <w:t xml:space="preserve">矿产资源变化情况评述 </w:t>
      </w:r>
    </w:p>
    <w:p w14:paraId="13FDCCCF">
      <w:pPr>
        <w:keepNext w:val="0"/>
        <w:keepLines w:val="0"/>
        <w:widowControl/>
        <w:suppressLineNumbers w:val="0"/>
        <w:ind w:firstLine="420" w:firstLineChars="200"/>
        <w:jc w:val="left"/>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本次压覆矿产资源估算结果与所利用的地质成果资料估算结果对比分析，说明</w:t>
      </w:r>
      <w:r>
        <w:rPr>
          <w:rFonts w:hint="eastAsia" w:ascii="宋体" w:hAnsi="宋体" w:cs="宋体"/>
          <w:color w:val="000000"/>
          <w:kern w:val="0"/>
          <w:sz w:val="21"/>
          <w:szCs w:val="21"/>
          <w:highlight w:val="none"/>
          <w:lang w:val="en-US" w:eastAsia="zh-CN" w:bidi="ar"/>
        </w:rPr>
        <w:t>压覆影响区内</w:t>
      </w:r>
      <w:r>
        <w:rPr>
          <w:rFonts w:hint="eastAsia" w:ascii="宋体" w:hAnsi="宋体" w:eastAsia="宋体" w:cs="宋体"/>
          <w:color w:val="000000"/>
          <w:kern w:val="0"/>
          <w:sz w:val="21"/>
          <w:szCs w:val="21"/>
          <w:highlight w:val="none"/>
          <w:lang w:val="en-US" w:eastAsia="zh-CN" w:bidi="ar"/>
        </w:rPr>
        <w:t>资源储量类型、数量变化及其原因。</w:t>
      </w:r>
      <w:r>
        <w:rPr>
          <w:rFonts w:hint="eastAsia" w:ascii="宋体" w:hAnsi="宋体" w:cs="宋体"/>
          <w:color w:val="000000"/>
          <w:kern w:val="0"/>
          <w:sz w:val="21"/>
          <w:szCs w:val="21"/>
          <w:highlight w:val="none"/>
          <w:lang w:val="en-US" w:eastAsia="zh-CN" w:bidi="ar"/>
        </w:rPr>
        <w:t>对</w:t>
      </w:r>
      <w:r>
        <w:rPr>
          <w:rFonts w:hint="eastAsia" w:ascii="宋体" w:hAnsi="宋体" w:eastAsia="宋体" w:cs="宋体"/>
          <w:color w:val="000000"/>
          <w:kern w:val="0"/>
          <w:sz w:val="21"/>
          <w:szCs w:val="21"/>
          <w:highlight w:val="none"/>
          <w:lang w:val="en-US" w:eastAsia="zh-CN" w:bidi="ar"/>
        </w:rPr>
        <w:t>重算增减压覆资源储量</w:t>
      </w:r>
      <w:r>
        <w:rPr>
          <w:rFonts w:hint="eastAsia" w:ascii="宋体" w:hAnsi="宋体" w:cs="宋体"/>
          <w:color w:val="000000"/>
          <w:kern w:val="0"/>
          <w:sz w:val="21"/>
          <w:szCs w:val="21"/>
          <w:highlight w:val="none"/>
          <w:lang w:val="en-US" w:eastAsia="zh-CN" w:bidi="ar"/>
        </w:rPr>
        <w:t>进行明确。</w:t>
      </w:r>
    </w:p>
    <w:p w14:paraId="5CC33137">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D.5 经济社会效益对比分析 </w:t>
      </w:r>
    </w:p>
    <w:p w14:paraId="336AA106">
      <w:pPr>
        <w:keepNext w:val="0"/>
        <w:keepLines w:val="0"/>
        <w:widowControl/>
        <w:suppressLineNumbers w:val="0"/>
        <w:ind w:firstLine="420" w:firstLineChars="200"/>
        <w:jc w:val="left"/>
        <w:rPr>
          <w:highlight w:val="none"/>
        </w:rPr>
      </w:pPr>
      <w:r>
        <w:rPr>
          <w:rFonts w:hint="eastAsia" w:ascii="宋体" w:hAnsi="宋体" w:eastAsia="宋体" w:cs="宋体"/>
          <w:color w:val="000000"/>
          <w:kern w:val="0"/>
          <w:sz w:val="21"/>
          <w:szCs w:val="21"/>
          <w:highlight w:val="none"/>
          <w:lang w:val="en-US" w:eastAsia="zh-CN" w:bidi="ar"/>
        </w:rPr>
        <w:t>根据压覆矿产资源论证报告结论，评述</w:t>
      </w:r>
      <w:r>
        <w:rPr>
          <w:rFonts w:hint="eastAsia" w:ascii="宋体" w:hAnsi="宋体" w:cs="宋体"/>
          <w:color w:val="000000"/>
          <w:kern w:val="0"/>
          <w:sz w:val="21"/>
          <w:szCs w:val="21"/>
          <w:highlight w:val="none"/>
          <w:lang w:val="en-US" w:eastAsia="zh-CN" w:bidi="ar"/>
        </w:rPr>
        <w:t>建设项目（特定区域）</w:t>
      </w:r>
      <w:r>
        <w:rPr>
          <w:rFonts w:hint="eastAsia" w:ascii="宋体" w:hAnsi="宋体" w:eastAsia="宋体" w:cs="宋体"/>
          <w:color w:val="000000"/>
          <w:kern w:val="0"/>
          <w:sz w:val="21"/>
          <w:szCs w:val="21"/>
          <w:highlight w:val="none"/>
          <w:lang w:val="en-US" w:eastAsia="zh-CN" w:bidi="ar"/>
        </w:rPr>
        <w:t>对矿产资源勘查开采的影响程度，对比分析</w:t>
      </w:r>
      <w:r>
        <w:rPr>
          <w:rFonts w:hint="eastAsia" w:ascii="宋体" w:hAnsi="宋体" w:cs="宋体"/>
          <w:color w:val="000000"/>
          <w:kern w:val="0"/>
          <w:sz w:val="21"/>
          <w:szCs w:val="21"/>
          <w:highlight w:val="none"/>
          <w:lang w:val="en-US" w:eastAsia="zh-CN" w:bidi="ar"/>
        </w:rPr>
        <w:t>建设项目（特定区域）</w:t>
      </w:r>
      <w:r>
        <w:rPr>
          <w:rFonts w:hint="eastAsia" w:ascii="宋体" w:hAnsi="宋体" w:eastAsia="宋体" w:cs="宋体"/>
          <w:color w:val="000000"/>
          <w:kern w:val="0"/>
          <w:sz w:val="21"/>
          <w:szCs w:val="21"/>
          <w:highlight w:val="none"/>
          <w:lang w:val="en-US" w:eastAsia="zh-CN" w:bidi="ar"/>
        </w:rPr>
        <w:t xml:space="preserve">与被压覆矿产资源的经济社会效益。 </w:t>
      </w:r>
    </w:p>
    <w:p w14:paraId="0DB1BE71">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D.6 结论及建议 </w:t>
      </w:r>
    </w:p>
    <w:p w14:paraId="596180F1">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D.6.1 </w:t>
      </w:r>
      <w:r>
        <w:rPr>
          <w:rFonts w:hint="eastAsia" w:ascii="宋体" w:hAnsi="宋体" w:eastAsia="宋体" w:cs="宋体"/>
          <w:color w:val="000000"/>
          <w:kern w:val="0"/>
          <w:sz w:val="21"/>
          <w:szCs w:val="21"/>
          <w:highlight w:val="none"/>
          <w:lang w:val="en-US" w:eastAsia="zh-CN" w:bidi="ar"/>
        </w:rPr>
        <w:t>总结调查评估目的任务完成情况。</w:t>
      </w:r>
      <w:r>
        <w:rPr>
          <w:rFonts w:hint="eastAsia" w:ascii="宋体" w:hAnsi="宋体" w:cs="宋体"/>
          <w:color w:val="000000"/>
          <w:kern w:val="0"/>
          <w:sz w:val="21"/>
          <w:szCs w:val="21"/>
          <w:highlight w:val="none"/>
          <w:lang w:val="en-US" w:eastAsia="zh-CN" w:bidi="ar"/>
        </w:rPr>
        <w:t>从专业技术角度明确是否需要压覆矿产资源的结论；</w:t>
      </w:r>
      <w:r>
        <w:rPr>
          <w:rFonts w:hint="eastAsia" w:ascii="宋体" w:hAnsi="宋体" w:eastAsia="宋体" w:cs="宋体"/>
          <w:color w:val="000000"/>
          <w:kern w:val="0"/>
          <w:sz w:val="21"/>
          <w:szCs w:val="21"/>
          <w:highlight w:val="none"/>
          <w:lang w:val="en-US" w:eastAsia="zh-CN" w:bidi="ar"/>
        </w:rPr>
        <w:t>确定压覆矿产资源</w:t>
      </w:r>
      <w:r>
        <w:rPr>
          <w:rFonts w:hint="eastAsia" w:ascii="宋体" w:hAnsi="宋体" w:cs="宋体"/>
          <w:color w:val="000000"/>
          <w:kern w:val="0"/>
          <w:sz w:val="21"/>
          <w:szCs w:val="21"/>
          <w:highlight w:val="none"/>
          <w:lang w:val="en-US" w:eastAsia="zh-CN" w:bidi="ar"/>
        </w:rPr>
        <w:t>储</w:t>
      </w:r>
      <w:r>
        <w:rPr>
          <w:rFonts w:hint="eastAsia" w:ascii="宋体" w:hAnsi="宋体" w:eastAsia="宋体" w:cs="宋体"/>
          <w:color w:val="000000"/>
          <w:kern w:val="0"/>
          <w:sz w:val="21"/>
          <w:szCs w:val="21"/>
          <w:highlight w:val="none"/>
          <w:lang w:val="en-US" w:eastAsia="zh-CN" w:bidi="ar"/>
        </w:rPr>
        <w:t>量</w:t>
      </w:r>
      <w:r>
        <w:rPr>
          <w:rFonts w:hint="eastAsia" w:ascii="宋体" w:hAnsi="宋体" w:cs="宋体"/>
          <w:color w:val="000000"/>
          <w:kern w:val="0"/>
          <w:sz w:val="21"/>
          <w:szCs w:val="21"/>
          <w:highlight w:val="none"/>
          <w:lang w:val="en-US" w:eastAsia="zh-CN" w:bidi="ar"/>
        </w:rPr>
        <w:t>。</w:t>
      </w:r>
    </w:p>
    <w:p w14:paraId="1878F436">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D.6.2 </w:t>
      </w:r>
      <w:r>
        <w:rPr>
          <w:rFonts w:hint="eastAsia" w:ascii="宋体" w:hAnsi="宋体" w:eastAsia="宋体" w:cs="宋体"/>
          <w:color w:val="000000"/>
          <w:kern w:val="0"/>
          <w:sz w:val="21"/>
          <w:szCs w:val="21"/>
          <w:highlight w:val="none"/>
          <w:lang w:val="en-US" w:eastAsia="zh-CN" w:bidi="ar"/>
        </w:rPr>
        <w:t xml:space="preserve">说明压覆评估报告编制存在的问题，提出下一步工作建议。 </w:t>
      </w:r>
    </w:p>
    <w:p w14:paraId="1F12A49F">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D.7 附图 </w:t>
      </w:r>
    </w:p>
    <w:p w14:paraId="5555BFA9">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黑体" w:hAnsi="宋体" w:eastAsia="黑体" w:cs="黑体"/>
          <w:color w:val="000000"/>
          <w:kern w:val="0"/>
          <w:sz w:val="21"/>
          <w:szCs w:val="21"/>
          <w:highlight w:val="none"/>
          <w:lang w:val="en-US" w:eastAsia="zh-CN" w:bidi="ar"/>
        </w:rPr>
        <w:t>D.7.1</w:t>
      </w:r>
      <w:r>
        <w:rPr>
          <w:rFonts w:hint="eastAsia" w:ascii="宋体" w:hAnsi="宋体" w:cs="宋体"/>
          <w:color w:val="000000"/>
          <w:kern w:val="0"/>
          <w:sz w:val="21"/>
          <w:szCs w:val="21"/>
          <w:highlight w:val="none"/>
          <w:lang w:val="en-US" w:eastAsia="zh-CN" w:bidi="ar"/>
        </w:rPr>
        <w:t>建设项目（特定区域）</w:t>
      </w:r>
      <w:r>
        <w:rPr>
          <w:rFonts w:hint="eastAsia" w:ascii="宋体" w:hAnsi="宋体" w:eastAsia="宋体" w:cs="宋体"/>
          <w:color w:val="000000"/>
          <w:kern w:val="0"/>
          <w:sz w:val="21"/>
          <w:szCs w:val="21"/>
          <w:highlight w:val="none"/>
          <w:lang w:val="en-US" w:eastAsia="zh-CN" w:bidi="ar"/>
        </w:rPr>
        <w:t xml:space="preserve">平面分布图（含拐点坐标） </w:t>
      </w:r>
    </w:p>
    <w:p w14:paraId="0F25EFA5">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D.7.2 </w:t>
      </w:r>
      <w:r>
        <w:rPr>
          <w:rFonts w:hint="eastAsia" w:ascii="宋体" w:hAnsi="宋体" w:cs="宋体"/>
          <w:color w:val="000000"/>
          <w:kern w:val="0"/>
          <w:sz w:val="21"/>
          <w:szCs w:val="21"/>
          <w:highlight w:val="none"/>
          <w:lang w:val="en-US" w:eastAsia="zh-CN" w:bidi="ar"/>
        </w:rPr>
        <w:t>建设项目（特定区域）</w:t>
      </w:r>
      <w:r>
        <w:rPr>
          <w:rFonts w:hint="eastAsia" w:ascii="宋体" w:hAnsi="宋体" w:eastAsia="宋体" w:cs="宋体"/>
          <w:color w:val="000000"/>
          <w:kern w:val="0"/>
          <w:sz w:val="21"/>
          <w:szCs w:val="21"/>
          <w:highlight w:val="none"/>
          <w:lang w:val="en-US" w:eastAsia="zh-CN" w:bidi="ar"/>
        </w:rPr>
        <w:t xml:space="preserve">用地范围区域地质图及探矿权、采矿权分布示意图 </w:t>
      </w:r>
    </w:p>
    <w:p w14:paraId="590C9B37">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D.7.3 </w:t>
      </w:r>
      <w:r>
        <w:rPr>
          <w:rFonts w:hint="eastAsia" w:ascii="宋体" w:hAnsi="宋体" w:cs="宋体"/>
          <w:color w:val="000000"/>
          <w:kern w:val="0"/>
          <w:sz w:val="21"/>
          <w:szCs w:val="21"/>
          <w:highlight w:val="none"/>
          <w:lang w:val="en-US" w:eastAsia="zh-CN" w:bidi="ar"/>
        </w:rPr>
        <w:t>建设项目（特定区域）</w:t>
      </w:r>
      <w:r>
        <w:rPr>
          <w:rFonts w:hint="eastAsia" w:ascii="宋体" w:hAnsi="宋体" w:eastAsia="宋体" w:cs="宋体"/>
          <w:color w:val="000000"/>
          <w:kern w:val="0"/>
          <w:sz w:val="21"/>
          <w:szCs w:val="21"/>
          <w:highlight w:val="none"/>
          <w:lang w:val="en-US" w:eastAsia="zh-CN" w:bidi="ar"/>
        </w:rPr>
        <w:t>用地范围</w:t>
      </w:r>
      <w:r>
        <w:rPr>
          <w:rFonts w:hint="eastAsia" w:ascii="宋体" w:hAnsi="宋体" w:cs="宋体"/>
          <w:color w:val="000000"/>
          <w:kern w:val="0"/>
          <w:sz w:val="21"/>
          <w:szCs w:val="21"/>
          <w:highlight w:val="none"/>
          <w:lang w:val="en-US" w:eastAsia="zh-CN" w:bidi="ar"/>
        </w:rPr>
        <w:t>及压覆影响区范围</w:t>
      </w:r>
      <w:r>
        <w:rPr>
          <w:rFonts w:hint="eastAsia" w:ascii="宋体" w:hAnsi="宋体" w:eastAsia="宋体" w:cs="宋体"/>
          <w:color w:val="000000"/>
          <w:kern w:val="0"/>
          <w:sz w:val="21"/>
          <w:szCs w:val="21"/>
          <w:highlight w:val="none"/>
          <w:lang w:val="en-US" w:eastAsia="zh-CN" w:bidi="ar"/>
        </w:rPr>
        <w:t xml:space="preserve">地形地质图（1:1000-1:10000） </w:t>
      </w:r>
    </w:p>
    <w:p w14:paraId="7804AE69">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D.7.4 </w:t>
      </w:r>
      <w:r>
        <w:rPr>
          <w:rFonts w:hint="eastAsia" w:ascii="宋体" w:hAnsi="宋体" w:eastAsia="宋体" w:cs="宋体"/>
          <w:color w:val="000000"/>
          <w:kern w:val="0"/>
          <w:sz w:val="21"/>
          <w:szCs w:val="21"/>
          <w:highlight w:val="none"/>
          <w:lang w:val="en-US" w:eastAsia="zh-CN" w:bidi="ar"/>
        </w:rPr>
        <w:t>确定可利用的地质成果资料在</w:t>
      </w:r>
      <w:r>
        <w:rPr>
          <w:rFonts w:hint="eastAsia" w:ascii="宋体" w:hAnsi="宋体" w:cs="宋体"/>
          <w:color w:val="000000"/>
          <w:kern w:val="0"/>
          <w:sz w:val="21"/>
          <w:szCs w:val="21"/>
          <w:highlight w:val="none"/>
          <w:lang w:val="en-US" w:eastAsia="zh-CN" w:bidi="ar"/>
        </w:rPr>
        <w:t>压覆影响区</w:t>
      </w:r>
      <w:r>
        <w:rPr>
          <w:rFonts w:hint="eastAsia" w:ascii="宋体" w:hAnsi="宋体" w:eastAsia="宋体" w:cs="宋体"/>
          <w:color w:val="000000"/>
          <w:kern w:val="0"/>
          <w:sz w:val="21"/>
          <w:szCs w:val="21"/>
          <w:highlight w:val="none"/>
          <w:lang w:val="en-US" w:eastAsia="zh-CN" w:bidi="ar"/>
        </w:rPr>
        <w:t xml:space="preserve">的资源储量估算图（或组图） </w:t>
      </w:r>
    </w:p>
    <w:p w14:paraId="6647C8A3">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D.7.5 </w:t>
      </w:r>
      <w:r>
        <w:rPr>
          <w:rFonts w:hint="eastAsia" w:ascii="宋体" w:hAnsi="宋体" w:eastAsia="宋体" w:cs="宋体"/>
          <w:color w:val="000000"/>
          <w:kern w:val="0"/>
          <w:sz w:val="21"/>
          <w:szCs w:val="21"/>
          <w:highlight w:val="none"/>
          <w:lang w:val="en-US" w:eastAsia="zh-CN" w:bidi="ar"/>
        </w:rPr>
        <w:t>压覆矿产资源估算图</w:t>
      </w:r>
      <w:r>
        <w:rPr>
          <w:rFonts w:hint="eastAsia" w:ascii="宋体" w:hAnsi="宋体" w:cs="宋体"/>
          <w:color w:val="000000"/>
          <w:kern w:val="0"/>
          <w:sz w:val="21"/>
          <w:szCs w:val="21"/>
          <w:highlight w:val="none"/>
          <w:lang w:val="en-US" w:eastAsia="zh-CN" w:bidi="ar"/>
        </w:rPr>
        <w:t>（视具体情况可与D.7.4合并）</w:t>
      </w:r>
      <w:r>
        <w:rPr>
          <w:rFonts w:hint="eastAsia" w:ascii="宋体" w:hAnsi="宋体" w:eastAsia="宋体" w:cs="宋体"/>
          <w:color w:val="000000"/>
          <w:kern w:val="0"/>
          <w:sz w:val="21"/>
          <w:szCs w:val="21"/>
          <w:highlight w:val="none"/>
          <w:lang w:val="en-US" w:eastAsia="zh-CN" w:bidi="ar"/>
        </w:rPr>
        <w:t xml:space="preserve"> </w:t>
      </w:r>
    </w:p>
    <w:p w14:paraId="76437B58">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D.7.6 </w:t>
      </w:r>
      <w:r>
        <w:rPr>
          <w:rFonts w:hint="eastAsia" w:ascii="宋体" w:hAnsi="宋体" w:cs="宋体"/>
          <w:color w:val="000000"/>
          <w:kern w:val="0"/>
          <w:sz w:val="21"/>
          <w:szCs w:val="21"/>
          <w:highlight w:val="none"/>
          <w:lang w:val="en-US" w:eastAsia="zh-CN" w:bidi="ar"/>
        </w:rPr>
        <w:t>建设项目（特定区域）压覆影响区</w:t>
      </w:r>
      <w:r>
        <w:rPr>
          <w:rFonts w:hint="eastAsia" w:ascii="宋体" w:hAnsi="宋体" w:eastAsia="宋体" w:cs="宋体"/>
          <w:color w:val="000000"/>
          <w:kern w:val="0"/>
          <w:sz w:val="21"/>
          <w:szCs w:val="21"/>
          <w:highlight w:val="none"/>
          <w:lang w:val="en-US" w:eastAsia="zh-CN" w:bidi="ar"/>
        </w:rPr>
        <w:t xml:space="preserve">代表性地质剖面图 </w:t>
      </w:r>
    </w:p>
    <w:p w14:paraId="04894EB9">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D.7.7 </w:t>
      </w:r>
      <w:r>
        <w:rPr>
          <w:rFonts w:hint="eastAsia" w:ascii="宋体" w:hAnsi="宋体" w:eastAsia="宋体" w:cs="宋体"/>
          <w:color w:val="000000"/>
          <w:kern w:val="0"/>
          <w:sz w:val="21"/>
          <w:szCs w:val="21"/>
          <w:highlight w:val="none"/>
          <w:lang w:val="en-US" w:eastAsia="zh-CN" w:bidi="ar"/>
        </w:rPr>
        <w:t xml:space="preserve">压覆矿产资源估算所利用工程的钻孔柱状图 </w:t>
      </w:r>
    </w:p>
    <w:p w14:paraId="68216660">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黑体" w:hAnsi="宋体" w:eastAsia="黑体" w:cs="黑体"/>
          <w:color w:val="000000"/>
          <w:kern w:val="0"/>
          <w:sz w:val="21"/>
          <w:szCs w:val="21"/>
          <w:highlight w:val="none"/>
          <w:lang w:val="en-US" w:eastAsia="zh-CN" w:bidi="ar"/>
        </w:rPr>
        <w:t>D.7.8</w:t>
      </w:r>
      <w:r>
        <w:rPr>
          <w:rFonts w:hint="eastAsia" w:ascii="宋体" w:hAnsi="宋体" w:cs="宋体"/>
          <w:color w:val="000000"/>
          <w:kern w:val="0"/>
          <w:sz w:val="21"/>
          <w:szCs w:val="21"/>
          <w:highlight w:val="none"/>
          <w:lang w:val="en-US" w:eastAsia="zh-CN" w:bidi="ar"/>
        </w:rPr>
        <w:t>建设项目（特定区域）压覆影响区范围确定的相关平面图、剖面图</w:t>
      </w:r>
    </w:p>
    <w:p w14:paraId="0FDABADA">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D.7.9 </w:t>
      </w:r>
      <w:r>
        <w:rPr>
          <w:rFonts w:hint="eastAsia" w:ascii="宋体" w:hAnsi="宋体" w:cs="宋体"/>
          <w:color w:val="000000"/>
          <w:kern w:val="0"/>
          <w:sz w:val="21"/>
          <w:szCs w:val="21"/>
          <w:highlight w:val="none"/>
          <w:lang w:val="en-US" w:eastAsia="zh-CN" w:bidi="ar"/>
        </w:rPr>
        <w:t>建设项目（特定区域）</w:t>
      </w:r>
      <w:r>
        <w:rPr>
          <w:rFonts w:hint="eastAsia" w:ascii="宋体" w:hAnsi="宋体" w:eastAsia="宋体" w:cs="宋体"/>
          <w:color w:val="000000"/>
          <w:kern w:val="0"/>
          <w:sz w:val="21"/>
          <w:szCs w:val="21"/>
          <w:highlight w:val="none"/>
          <w:lang w:val="en-US" w:eastAsia="zh-CN" w:bidi="ar"/>
        </w:rPr>
        <w:t>拟用地范围、</w:t>
      </w:r>
      <w:r>
        <w:rPr>
          <w:rFonts w:hint="eastAsia" w:ascii="宋体" w:hAnsi="宋体" w:cs="宋体"/>
          <w:color w:val="000000"/>
          <w:kern w:val="0"/>
          <w:sz w:val="21"/>
          <w:szCs w:val="21"/>
          <w:highlight w:val="none"/>
          <w:lang w:val="en-US" w:eastAsia="zh-CN" w:bidi="ar"/>
        </w:rPr>
        <w:t>压覆影响区</w:t>
      </w:r>
      <w:r>
        <w:rPr>
          <w:rFonts w:hint="eastAsia" w:ascii="宋体" w:hAnsi="宋体" w:eastAsia="宋体" w:cs="宋体"/>
          <w:color w:val="000000"/>
          <w:kern w:val="0"/>
          <w:sz w:val="21"/>
          <w:szCs w:val="21"/>
          <w:highlight w:val="none"/>
          <w:lang w:val="en-US" w:eastAsia="zh-CN" w:bidi="ar"/>
        </w:rPr>
        <w:t>、</w:t>
      </w:r>
      <w:r>
        <w:rPr>
          <w:rFonts w:hint="eastAsia" w:ascii="宋体" w:hAnsi="宋体" w:cs="宋体"/>
          <w:color w:val="000000"/>
          <w:kern w:val="0"/>
          <w:sz w:val="21"/>
          <w:szCs w:val="21"/>
          <w:highlight w:val="none"/>
          <w:lang w:val="en-US" w:eastAsia="zh-CN" w:bidi="ar"/>
        </w:rPr>
        <w:t>矿业权范围、</w:t>
      </w:r>
      <w:r>
        <w:rPr>
          <w:rFonts w:hint="eastAsia" w:ascii="宋体" w:hAnsi="宋体" w:eastAsia="宋体" w:cs="宋体"/>
          <w:color w:val="000000"/>
          <w:kern w:val="0"/>
          <w:sz w:val="21"/>
          <w:szCs w:val="21"/>
          <w:highlight w:val="none"/>
          <w:lang w:val="en-US" w:eastAsia="zh-CN" w:bidi="ar"/>
        </w:rPr>
        <w:t>资源量估算范围</w:t>
      </w:r>
      <w:r>
        <w:rPr>
          <w:rFonts w:hint="eastAsia" w:ascii="宋体" w:hAnsi="宋体" w:cs="宋体"/>
          <w:color w:val="000000"/>
          <w:kern w:val="0"/>
          <w:sz w:val="21"/>
          <w:szCs w:val="21"/>
          <w:highlight w:val="none"/>
          <w:lang w:val="en-US" w:eastAsia="zh-CN" w:bidi="ar"/>
        </w:rPr>
        <w:t>叠合</w:t>
      </w:r>
      <w:r>
        <w:rPr>
          <w:rFonts w:hint="eastAsia" w:ascii="宋体" w:hAnsi="宋体" w:eastAsia="宋体" w:cs="宋体"/>
          <w:color w:val="000000"/>
          <w:kern w:val="0"/>
          <w:sz w:val="21"/>
          <w:szCs w:val="21"/>
          <w:highlight w:val="none"/>
          <w:lang w:val="en-US" w:eastAsia="zh-CN" w:bidi="ar"/>
        </w:rPr>
        <w:t xml:space="preserve">图 </w:t>
      </w:r>
    </w:p>
    <w:p w14:paraId="5F93EBEE">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D.8 附表 </w:t>
      </w:r>
    </w:p>
    <w:p w14:paraId="5849AD5B">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D.8.1 </w:t>
      </w:r>
      <w:r>
        <w:rPr>
          <w:rFonts w:hint="eastAsia" w:ascii="宋体" w:hAnsi="宋体" w:cs="宋体"/>
          <w:color w:val="000000"/>
          <w:kern w:val="0"/>
          <w:sz w:val="21"/>
          <w:szCs w:val="21"/>
          <w:highlight w:val="none"/>
          <w:lang w:val="en-US" w:eastAsia="zh-CN" w:bidi="ar"/>
        </w:rPr>
        <w:t>建设项目（特定区域）</w:t>
      </w:r>
      <w:r>
        <w:rPr>
          <w:rFonts w:hint="eastAsia" w:ascii="宋体" w:hAnsi="宋体" w:eastAsia="宋体" w:cs="宋体"/>
          <w:color w:val="000000"/>
          <w:kern w:val="0"/>
          <w:sz w:val="21"/>
          <w:szCs w:val="21"/>
          <w:highlight w:val="none"/>
          <w:lang w:val="en-US" w:eastAsia="zh-CN" w:bidi="ar"/>
        </w:rPr>
        <w:t xml:space="preserve">用地范围坐标表 </w:t>
      </w:r>
    </w:p>
    <w:p w14:paraId="067844AE">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D.8.2 </w:t>
      </w:r>
      <w:r>
        <w:rPr>
          <w:rFonts w:hint="eastAsia" w:ascii="宋体" w:hAnsi="宋体" w:cs="宋体"/>
          <w:color w:val="000000"/>
          <w:kern w:val="0"/>
          <w:sz w:val="21"/>
          <w:szCs w:val="21"/>
          <w:highlight w:val="none"/>
          <w:lang w:val="en-US" w:eastAsia="zh-CN" w:bidi="ar"/>
        </w:rPr>
        <w:t>建设项目（特定区域）压覆影响区</w:t>
      </w:r>
      <w:r>
        <w:rPr>
          <w:rFonts w:hint="eastAsia" w:ascii="宋体" w:hAnsi="宋体" w:eastAsia="宋体" w:cs="宋体"/>
          <w:color w:val="000000"/>
          <w:kern w:val="0"/>
          <w:sz w:val="21"/>
          <w:szCs w:val="21"/>
          <w:highlight w:val="none"/>
          <w:lang w:val="en-US" w:eastAsia="zh-CN" w:bidi="ar"/>
        </w:rPr>
        <w:t xml:space="preserve">坐标表 </w:t>
      </w:r>
    </w:p>
    <w:p w14:paraId="22239314">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D.8.3 </w:t>
      </w:r>
      <w:r>
        <w:rPr>
          <w:rFonts w:hint="eastAsia" w:ascii="宋体" w:hAnsi="宋体" w:eastAsia="宋体" w:cs="宋体"/>
          <w:color w:val="000000"/>
          <w:kern w:val="0"/>
          <w:sz w:val="21"/>
          <w:szCs w:val="21"/>
          <w:highlight w:val="none"/>
          <w:lang w:val="en-US" w:eastAsia="zh-CN" w:bidi="ar"/>
        </w:rPr>
        <w:t xml:space="preserve">测量成果表（必要时） </w:t>
      </w:r>
    </w:p>
    <w:p w14:paraId="7BFABCBE">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D.8.4 </w:t>
      </w:r>
      <w:r>
        <w:rPr>
          <w:rFonts w:hint="eastAsia" w:ascii="宋体" w:hAnsi="宋体" w:cs="宋体"/>
          <w:color w:val="000000"/>
          <w:kern w:val="0"/>
          <w:sz w:val="21"/>
          <w:szCs w:val="21"/>
          <w:highlight w:val="none"/>
          <w:lang w:val="en-US" w:eastAsia="zh-CN" w:bidi="ar"/>
        </w:rPr>
        <w:t>建设项目（特定区域）</w:t>
      </w:r>
      <w:r>
        <w:rPr>
          <w:rFonts w:hint="eastAsia" w:ascii="宋体" w:hAnsi="宋体" w:eastAsia="宋体" w:cs="宋体"/>
          <w:color w:val="000000"/>
          <w:kern w:val="0"/>
          <w:sz w:val="21"/>
          <w:szCs w:val="21"/>
          <w:highlight w:val="none"/>
          <w:lang w:val="en-US" w:eastAsia="zh-CN" w:bidi="ar"/>
        </w:rPr>
        <w:t xml:space="preserve">压覆矿产资源估算相关块段矿石质量（品位）统计表 </w:t>
      </w:r>
    </w:p>
    <w:p w14:paraId="77E87379">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D.8.5 </w:t>
      </w:r>
      <w:r>
        <w:rPr>
          <w:rFonts w:hint="eastAsia" w:ascii="宋体" w:hAnsi="宋体" w:cs="宋体"/>
          <w:color w:val="000000"/>
          <w:kern w:val="0"/>
          <w:sz w:val="21"/>
          <w:szCs w:val="21"/>
          <w:highlight w:val="none"/>
          <w:lang w:val="en-US" w:eastAsia="zh-CN" w:bidi="ar"/>
        </w:rPr>
        <w:t>建设项目（特定区域）</w:t>
      </w:r>
      <w:r>
        <w:rPr>
          <w:rFonts w:hint="eastAsia" w:ascii="宋体" w:hAnsi="宋体" w:eastAsia="宋体" w:cs="宋体"/>
          <w:color w:val="000000"/>
          <w:kern w:val="0"/>
          <w:sz w:val="21"/>
          <w:szCs w:val="21"/>
          <w:highlight w:val="none"/>
          <w:lang w:val="en-US" w:eastAsia="zh-CN" w:bidi="ar"/>
        </w:rPr>
        <w:t xml:space="preserve">压覆矿产资源估算相关块段估算参数对照表 </w:t>
      </w:r>
    </w:p>
    <w:p w14:paraId="5DE4C422">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D.8.6 </w:t>
      </w:r>
      <w:r>
        <w:rPr>
          <w:rFonts w:hint="eastAsia" w:ascii="宋体" w:hAnsi="宋体" w:eastAsia="宋体" w:cs="宋体"/>
          <w:color w:val="000000"/>
          <w:kern w:val="0"/>
          <w:sz w:val="21"/>
          <w:szCs w:val="21"/>
          <w:highlight w:val="none"/>
          <w:lang w:val="en-US" w:eastAsia="zh-CN" w:bidi="ar"/>
        </w:rPr>
        <w:t>压覆矿产资源估算结果表</w:t>
      </w:r>
      <w:r>
        <w:rPr>
          <w:rFonts w:hint="eastAsia" w:ascii="宋体" w:hAnsi="宋体" w:cs="宋体"/>
          <w:color w:val="000000"/>
          <w:kern w:val="0"/>
          <w:sz w:val="21"/>
          <w:szCs w:val="21"/>
          <w:highlight w:val="none"/>
          <w:lang w:val="en-US" w:eastAsia="zh-CN" w:bidi="ar"/>
        </w:rPr>
        <w:t>（分煤层、分类型、分煤类）</w:t>
      </w:r>
      <w:r>
        <w:rPr>
          <w:rFonts w:hint="eastAsia" w:ascii="宋体" w:hAnsi="宋体" w:eastAsia="宋体" w:cs="宋体"/>
          <w:color w:val="000000"/>
          <w:kern w:val="0"/>
          <w:sz w:val="21"/>
          <w:szCs w:val="21"/>
          <w:highlight w:val="none"/>
          <w:lang w:val="en-US" w:eastAsia="zh-CN" w:bidi="ar"/>
        </w:rPr>
        <w:t xml:space="preserve"> </w:t>
      </w:r>
    </w:p>
    <w:p w14:paraId="2BD124F3">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D.8.7 </w:t>
      </w:r>
      <w:r>
        <w:rPr>
          <w:rFonts w:hint="eastAsia" w:ascii="宋体" w:hAnsi="宋体" w:eastAsia="宋体" w:cs="宋体"/>
          <w:color w:val="000000"/>
          <w:kern w:val="0"/>
          <w:sz w:val="21"/>
          <w:szCs w:val="21"/>
          <w:highlight w:val="none"/>
          <w:lang w:val="en-US" w:eastAsia="zh-CN" w:bidi="ar"/>
        </w:rPr>
        <w:t xml:space="preserve">压覆矿产资源变化对比表（资源储量类型、数量变化） </w:t>
      </w:r>
    </w:p>
    <w:p w14:paraId="5E8D2CF8">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D.9 附件 </w:t>
      </w:r>
    </w:p>
    <w:p w14:paraId="49FD9000">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D.9.1 </w:t>
      </w:r>
      <w:r>
        <w:rPr>
          <w:rFonts w:hint="eastAsia" w:ascii="宋体" w:hAnsi="宋体" w:cs="宋体"/>
          <w:color w:val="000000"/>
          <w:kern w:val="0"/>
          <w:sz w:val="21"/>
          <w:szCs w:val="21"/>
          <w:highlight w:val="none"/>
          <w:lang w:val="en-US" w:eastAsia="zh-CN" w:bidi="ar"/>
        </w:rPr>
        <w:t>建设项目（特定区域）</w:t>
      </w:r>
      <w:r>
        <w:rPr>
          <w:rFonts w:hint="eastAsia" w:ascii="宋体" w:hAnsi="宋体" w:eastAsia="宋体" w:cs="宋体"/>
          <w:color w:val="000000"/>
          <w:kern w:val="0"/>
          <w:sz w:val="21"/>
          <w:szCs w:val="21"/>
          <w:highlight w:val="none"/>
          <w:lang w:val="en-US" w:eastAsia="zh-CN" w:bidi="ar"/>
        </w:rPr>
        <w:t xml:space="preserve">批准（备案）等文件 </w:t>
      </w:r>
    </w:p>
    <w:p w14:paraId="512F0E12">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D.9.2 </w:t>
      </w:r>
      <w:r>
        <w:rPr>
          <w:rFonts w:hint="eastAsia" w:ascii="宋体" w:hAnsi="宋体" w:cs="宋体"/>
          <w:color w:val="000000"/>
          <w:kern w:val="0"/>
          <w:sz w:val="21"/>
          <w:szCs w:val="21"/>
          <w:highlight w:val="none"/>
          <w:lang w:val="en-US" w:eastAsia="zh-CN" w:bidi="ar"/>
        </w:rPr>
        <w:t>建设项目（特定区域）</w:t>
      </w:r>
      <w:r>
        <w:rPr>
          <w:rFonts w:hint="eastAsia" w:ascii="宋体" w:hAnsi="宋体" w:eastAsia="宋体" w:cs="宋体"/>
          <w:color w:val="000000"/>
          <w:kern w:val="0"/>
          <w:sz w:val="21"/>
          <w:szCs w:val="21"/>
          <w:highlight w:val="none"/>
          <w:lang w:val="en-US" w:eastAsia="zh-CN" w:bidi="ar"/>
        </w:rPr>
        <w:t xml:space="preserve">压覆矿产资源查询材料 </w:t>
      </w:r>
    </w:p>
    <w:p w14:paraId="5769EFE0">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D.9.3 </w:t>
      </w:r>
      <w:r>
        <w:rPr>
          <w:rFonts w:hint="eastAsia" w:ascii="宋体" w:hAnsi="宋体" w:eastAsia="宋体" w:cs="宋体"/>
          <w:color w:val="000000"/>
          <w:kern w:val="0"/>
          <w:sz w:val="21"/>
          <w:szCs w:val="21"/>
          <w:highlight w:val="none"/>
          <w:lang w:val="en-US" w:eastAsia="zh-CN" w:bidi="ar"/>
        </w:rPr>
        <w:t xml:space="preserve">编制压覆评估报告委托函或者合同 </w:t>
      </w:r>
    </w:p>
    <w:p w14:paraId="0F9C616F">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D.9.4 </w:t>
      </w:r>
      <w:r>
        <w:rPr>
          <w:rFonts w:hint="eastAsia" w:ascii="宋体" w:hAnsi="宋体" w:eastAsia="宋体" w:cs="宋体"/>
          <w:color w:val="000000"/>
          <w:kern w:val="0"/>
          <w:sz w:val="21"/>
          <w:szCs w:val="21"/>
          <w:highlight w:val="none"/>
          <w:lang w:val="en-US" w:eastAsia="zh-CN" w:bidi="ar"/>
        </w:rPr>
        <w:t xml:space="preserve">确定压覆矿产资源论证的相关材料  </w:t>
      </w:r>
    </w:p>
    <w:p w14:paraId="361185FC">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黑体" w:hAnsi="宋体" w:eastAsia="黑体" w:cs="黑体"/>
          <w:color w:val="000000"/>
          <w:kern w:val="0"/>
          <w:sz w:val="21"/>
          <w:szCs w:val="21"/>
          <w:highlight w:val="none"/>
          <w:lang w:val="en-US" w:eastAsia="zh-CN" w:bidi="ar"/>
        </w:rPr>
        <w:t xml:space="preserve">D.9.5 </w:t>
      </w:r>
      <w:r>
        <w:rPr>
          <w:rFonts w:hint="eastAsia" w:ascii="宋体" w:hAnsi="宋体" w:eastAsia="宋体" w:cs="宋体"/>
          <w:color w:val="000000"/>
          <w:kern w:val="0"/>
          <w:sz w:val="21"/>
          <w:szCs w:val="21"/>
          <w:highlight w:val="none"/>
          <w:lang w:val="en-US" w:eastAsia="zh-CN" w:bidi="ar"/>
        </w:rPr>
        <w:t>项目建设单位与矿业权人</w:t>
      </w:r>
      <w:r>
        <w:rPr>
          <w:rFonts w:hint="eastAsia" w:ascii="宋体" w:hAnsi="宋体" w:cs="宋体"/>
          <w:color w:val="000000"/>
          <w:kern w:val="0"/>
          <w:sz w:val="21"/>
          <w:szCs w:val="21"/>
          <w:highlight w:val="none"/>
          <w:lang w:val="en-US" w:eastAsia="zh-CN" w:bidi="ar"/>
        </w:rPr>
        <w:t>（或自然资源主管部门）</w:t>
      </w:r>
      <w:r>
        <w:rPr>
          <w:rFonts w:hint="eastAsia" w:ascii="宋体" w:hAnsi="宋体" w:eastAsia="宋体" w:cs="宋体"/>
          <w:color w:val="000000"/>
          <w:kern w:val="0"/>
          <w:sz w:val="21"/>
          <w:szCs w:val="21"/>
          <w:highlight w:val="none"/>
          <w:lang w:val="en-US" w:eastAsia="zh-CN" w:bidi="ar"/>
        </w:rPr>
        <w:t>签订的矿产资源压覆协议</w:t>
      </w:r>
    </w:p>
    <w:p w14:paraId="0162C6AC">
      <w:pPr>
        <w:keepNext w:val="0"/>
        <w:keepLines w:val="0"/>
        <w:widowControl/>
        <w:suppressLineNumbers w:val="0"/>
        <w:jc w:val="left"/>
        <w:rPr>
          <w:rFonts w:hint="default" w:ascii="黑体" w:hAnsi="宋体" w:eastAsia="黑体" w:cs="黑体"/>
          <w:color w:val="000000"/>
          <w:kern w:val="0"/>
          <w:sz w:val="21"/>
          <w:szCs w:val="21"/>
          <w:highlight w:val="none"/>
          <w:lang w:val="en-US" w:eastAsia="zh-CN" w:bidi="ar"/>
        </w:rPr>
      </w:pPr>
      <w:r>
        <w:rPr>
          <w:rFonts w:hint="eastAsia" w:ascii="黑体" w:hAnsi="宋体" w:eastAsia="黑体" w:cs="黑体"/>
          <w:color w:val="000000"/>
          <w:kern w:val="0"/>
          <w:sz w:val="21"/>
          <w:szCs w:val="21"/>
          <w:highlight w:val="none"/>
          <w:lang w:val="en-US" w:eastAsia="zh-CN" w:bidi="ar"/>
        </w:rPr>
        <w:t xml:space="preserve">D.9.6 </w:t>
      </w:r>
      <w:r>
        <w:rPr>
          <w:rFonts w:hint="eastAsia" w:ascii="宋体" w:hAnsi="宋体" w:eastAsia="宋体" w:cs="宋体"/>
          <w:color w:val="000000"/>
          <w:kern w:val="0"/>
          <w:sz w:val="21"/>
          <w:szCs w:val="21"/>
          <w:highlight w:val="none"/>
          <w:lang w:val="en-US" w:eastAsia="zh-CN" w:bidi="ar"/>
        </w:rPr>
        <w:t>项目建设单位与矿业权人</w:t>
      </w:r>
      <w:r>
        <w:rPr>
          <w:rFonts w:hint="eastAsia" w:ascii="宋体" w:hAnsi="宋体" w:cs="宋体"/>
          <w:color w:val="000000"/>
          <w:kern w:val="0"/>
          <w:sz w:val="21"/>
          <w:szCs w:val="21"/>
          <w:highlight w:val="none"/>
          <w:lang w:val="en-US" w:eastAsia="zh-CN" w:bidi="ar"/>
        </w:rPr>
        <w:t>认可压覆范围的函</w:t>
      </w:r>
    </w:p>
    <w:p w14:paraId="192CA7E7">
      <w:pPr>
        <w:keepNext w:val="0"/>
        <w:keepLines w:val="0"/>
        <w:widowControl/>
        <w:suppressLineNumbers w:val="0"/>
        <w:jc w:val="left"/>
        <w:rPr>
          <w:highlight w:val="none"/>
        </w:rPr>
      </w:pPr>
      <w:r>
        <w:rPr>
          <w:rFonts w:hint="eastAsia" w:ascii="黑体" w:hAnsi="宋体" w:eastAsia="黑体" w:cs="黑体"/>
          <w:color w:val="000000"/>
          <w:kern w:val="0"/>
          <w:sz w:val="21"/>
          <w:szCs w:val="21"/>
          <w:highlight w:val="none"/>
          <w:lang w:val="en-US" w:eastAsia="zh-CN" w:bidi="ar"/>
        </w:rPr>
        <w:t xml:space="preserve">D.9.7 </w:t>
      </w:r>
      <w:r>
        <w:rPr>
          <w:rFonts w:hint="eastAsia" w:ascii="宋体" w:hAnsi="宋体" w:eastAsia="宋体" w:cs="宋体"/>
          <w:color w:val="000000"/>
          <w:kern w:val="0"/>
          <w:sz w:val="21"/>
          <w:szCs w:val="21"/>
          <w:highlight w:val="none"/>
          <w:lang w:val="en-US" w:eastAsia="zh-CN" w:bidi="ar"/>
        </w:rPr>
        <w:t>管理机关要求的其他附件</w:t>
      </w:r>
    </w:p>
    <w:p w14:paraId="163BCDA2">
      <w:pPr>
        <w:pStyle w:val="56"/>
        <w:ind w:firstLine="0" w:firstLineChars="0"/>
        <w:jc w:val="center"/>
        <w:rPr>
          <w:rFonts w:hint="eastAsia" w:ascii="黑体" w:hAnsi="黑体" w:eastAsia="黑体" w:cs="黑体"/>
          <w:highlight w:val="yellow"/>
          <w:lang w:val="en-US" w:eastAsia="zh-CN"/>
        </w:rPr>
      </w:pPr>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62303">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52A94">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5CEF2">
    <w:pPr>
      <w:pStyle w:val="52"/>
    </w:pPr>
    <w:r>
      <w:fldChar w:fldCharType="begin"/>
    </w:r>
    <w:r>
      <w:instrText xml:space="preserve">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3A468">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EBFA9">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F3C7D">
    <w:pPr>
      <w:pStyle w:val="61"/>
    </w:pPr>
    <w:r>
      <w:fldChar w:fldCharType="begin"/>
    </w:r>
    <w:r>
      <w:instrText xml:space="preserve"> STYLEREF  标准文件_文件编号  \* MERGEFORMAT </w:instrText>
    </w:r>
    <w:r>
      <w:fldChar w:fldCharType="separate"/>
    </w:r>
    <w:r>
      <w:t>DB 64/T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84D7A">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64/T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708"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dit="forms" w:enforcement="1" w:cryptProviderType="rsaAES" w:cryptAlgorithmClass="hash" w:cryptAlgorithmType="typeAny" w:cryptAlgorithmSid="14" w:cryptSpinCount="100000" w:hash="8jw0OtdJ3DrGZu0mvH1w4Dz6jLh9Fvj5P3ms/EVm+AQ15iBEXsB/OIfjCHLxwVj5Qfe7QL0v+yPtjOi52Dym9w==" w:salt="3ldH0wMA9M88ysWIy7VxtA=="/>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iOWEwYmYzZGUwYTVlZjUyM2Q1ZGEwZDY2MDE2NjcifQ=="/>
  </w:docVars>
  <w:rsids>
    <w:rsidRoot w:val="005F140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23AF"/>
    <w:rsid w:val="0006357D"/>
    <w:rsid w:val="00067F1E"/>
    <w:rsid w:val="00071CC0"/>
    <w:rsid w:val="00073C8C"/>
    <w:rsid w:val="0007655C"/>
    <w:rsid w:val="00077B64"/>
    <w:rsid w:val="00080A1C"/>
    <w:rsid w:val="00080D9B"/>
    <w:rsid w:val="00082317"/>
    <w:rsid w:val="00083D2C"/>
    <w:rsid w:val="00086AA1"/>
    <w:rsid w:val="00087A77"/>
    <w:rsid w:val="00090CA6"/>
    <w:rsid w:val="00091787"/>
    <w:rsid w:val="00092B8A"/>
    <w:rsid w:val="00092FB0"/>
    <w:rsid w:val="000934C5"/>
    <w:rsid w:val="00093D25"/>
    <w:rsid w:val="00093DAB"/>
    <w:rsid w:val="00094D73"/>
    <w:rsid w:val="00096D63"/>
    <w:rsid w:val="000A0B60"/>
    <w:rsid w:val="000A0EB8"/>
    <w:rsid w:val="000A19FC"/>
    <w:rsid w:val="000A296B"/>
    <w:rsid w:val="000A64E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2C23"/>
    <w:rsid w:val="000D329A"/>
    <w:rsid w:val="000D3FB7"/>
    <w:rsid w:val="000D4B9C"/>
    <w:rsid w:val="000D4EB6"/>
    <w:rsid w:val="000D5947"/>
    <w:rsid w:val="000D753B"/>
    <w:rsid w:val="000E4C9E"/>
    <w:rsid w:val="000E6FD7"/>
    <w:rsid w:val="000F06E1"/>
    <w:rsid w:val="000F0854"/>
    <w:rsid w:val="000F0E3C"/>
    <w:rsid w:val="000F19D5"/>
    <w:rsid w:val="000F4AEA"/>
    <w:rsid w:val="000F633F"/>
    <w:rsid w:val="000F67E9"/>
    <w:rsid w:val="00104926"/>
    <w:rsid w:val="00113B1E"/>
    <w:rsid w:val="0011711C"/>
    <w:rsid w:val="0012059C"/>
    <w:rsid w:val="00124E4F"/>
    <w:rsid w:val="001260B7"/>
    <w:rsid w:val="001265CB"/>
    <w:rsid w:val="0013210C"/>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889"/>
    <w:rsid w:val="00184EBC"/>
    <w:rsid w:val="001852C9"/>
    <w:rsid w:val="00190087"/>
    <w:rsid w:val="001913C4"/>
    <w:rsid w:val="0019348F"/>
    <w:rsid w:val="00193A07"/>
    <w:rsid w:val="00194C95"/>
    <w:rsid w:val="00195C34"/>
    <w:rsid w:val="001960D5"/>
    <w:rsid w:val="00196EF5"/>
    <w:rsid w:val="001A1A53"/>
    <w:rsid w:val="001A234A"/>
    <w:rsid w:val="001A4CF3"/>
    <w:rsid w:val="001B06E8"/>
    <w:rsid w:val="001B2A9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90B"/>
    <w:rsid w:val="001E3CC4"/>
    <w:rsid w:val="001E4882"/>
    <w:rsid w:val="001E73AB"/>
    <w:rsid w:val="001F092D"/>
    <w:rsid w:val="001F143A"/>
    <w:rsid w:val="001F1605"/>
    <w:rsid w:val="001F2508"/>
    <w:rsid w:val="001F4816"/>
    <w:rsid w:val="001F4A2D"/>
    <w:rsid w:val="001F4EE9"/>
    <w:rsid w:val="001F69B4"/>
    <w:rsid w:val="001F77C7"/>
    <w:rsid w:val="00200183"/>
    <w:rsid w:val="00200333"/>
    <w:rsid w:val="0020107D"/>
    <w:rsid w:val="00202AA4"/>
    <w:rsid w:val="002031F7"/>
    <w:rsid w:val="0020387C"/>
    <w:rsid w:val="002040E6"/>
    <w:rsid w:val="0020527B"/>
    <w:rsid w:val="00205B90"/>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550C"/>
    <w:rsid w:val="0026148A"/>
    <w:rsid w:val="00262696"/>
    <w:rsid w:val="00262C13"/>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B83"/>
    <w:rsid w:val="002A4CEA"/>
    <w:rsid w:val="002A5977"/>
    <w:rsid w:val="002A5A13"/>
    <w:rsid w:val="002A757F"/>
    <w:rsid w:val="002A7F44"/>
    <w:rsid w:val="002B0C40"/>
    <w:rsid w:val="002B1966"/>
    <w:rsid w:val="002B4508"/>
    <w:rsid w:val="002B4D49"/>
    <w:rsid w:val="002B5779"/>
    <w:rsid w:val="002B7332"/>
    <w:rsid w:val="002B7F51"/>
    <w:rsid w:val="002C02B7"/>
    <w:rsid w:val="002C08A8"/>
    <w:rsid w:val="002C09E7"/>
    <w:rsid w:val="002C1E06"/>
    <w:rsid w:val="002C1E1C"/>
    <w:rsid w:val="002C3F07"/>
    <w:rsid w:val="002C5278"/>
    <w:rsid w:val="002C7EBB"/>
    <w:rsid w:val="002D06C1"/>
    <w:rsid w:val="002D42B5"/>
    <w:rsid w:val="002D4F1A"/>
    <w:rsid w:val="002D6EC6"/>
    <w:rsid w:val="002D79AC"/>
    <w:rsid w:val="002E039D"/>
    <w:rsid w:val="002E4D5A"/>
    <w:rsid w:val="002E4DF2"/>
    <w:rsid w:val="002E6326"/>
    <w:rsid w:val="002F0AAA"/>
    <w:rsid w:val="002F30E0"/>
    <w:rsid w:val="002F35E4"/>
    <w:rsid w:val="002F3730"/>
    <w:rsid w:val="002F38E1"/>
    <w:rsid w:val="002F7AF6"/>
    <w:rsid w:val="00300E63"/>
    <w:rsid w:val="00302F5F"/>
    <w:rsid w:val="0030441D"/>
    <w:rsid w:val="00306063"/>
    <w:rsid w:val="0030711F"/>
    <w:rsid w:val="00311F4B"/>
    <w:rsid w:val="00313B85"/>
    <w:rsid w:val="00317499"/>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1A13"/>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1F9"/>
    <w:rsid w:val="003903D6"/>
    <w:rsid w:val="00390EE6"/>
    <w:rsid w:val="0039118F"/>
    <w:rsid w:val="00392AD7"/>
    <w:rsid w:val="003938D9"/>
    <w:rsid w:val="00394376"/>
    <w:rsid w:val="003943FF"/>
    <w:rsid w:val="00395700"/>
    <w:rsid w:val="003974EB"/>
    <w:rsid w:val="00397CC5"/>
    <w:rsid w:val="003A1582"/>
    <w:rsid w:val="003A4077"/>
    <w:rsid w:val="003B09AD"/>
    <w:rsid w:val="003B17E9"/>
    <w:rsid w:val="003B1F18"/>
    <w:rsid w:val="003B5BF0"/>
    <w:rsid w:val="003B60BF"/>
    <w:rsid w:val="003B6BE3"/>
    <w:rsid w:val="003C010C"/>
    <w:rsid w:val="003C0A6C"/>
    <w:rsid w:val="003C14F8"/>
    <w:rsid w:val="003C5A43"/>
    <w:rsid w:val="003C6208"/>
    <w:rsid w:val="003D0519"/>
    <w:rsid w:val="003D0FF6"/>
    <w:rsid w:val="003D2178"/>
    <w:rsid w:val="003D262C"/>
    <w:rsid w:val="003D6D61"/>
    <w:rsid w:val="003E091D"/>
    <w:rsid w:val="003E1C53"/>
    <w:rsid w:val="003E2A69"/>
    <w:rsid w:val="003E2D49"/>
    <w:rsid w:val="003E2FD4"/>
    <w:rsid w:val="003E49F6"/>
    <w:rsid w:val="003E660F"/>
    <w:rsid w:val="003F0841"/>
    <w:rsid w:val="003F20EB"/>
    <w:rsid w:val="003F23D3"/>
    <w:rsid w:val="003F3F08"/>
    <w:rsid w:val="003F49F1"/>
    <w:rsid w:val="003F6272"/>
    <w:rsid w:val="00400E72"/>
    <w:rsid w:val="00401400"/>
    <w:rsid w:val="00404869"/>
    <w:rsid w:val="00405884"/>
    <w:rsid w:val="00406EC2"/>
    <w:rsid w:val="00407D39"/>
    <w:rsid w:val="0041477A"/>
    <w:rsid w:val="004167A3"/>
    <w:rsid w:val="00431E23"/>
    <w:rsid w:val="00432DAA"/>
    <w:rsid w:val="00434305"/>
    <w:rsid w:val="00435DF7"/>
    <w:rsid w:val="0044083F"/>
    <w:rsid w:val="00441AE7"/>
    <w:rsid w:val="00445574"/>
    <w:rsid w:val="004467FB"/>
    <w:rsid w:val="00446DF1"/>
    <w:rsid w:val="0045125B"/>
    <w:rsid w:val="00452D6B"/>
    <w:rsid w:val="00453C7D"/>
    <w:rsid w:val="00454484"/>
    <w:rsid w:val="0045517B"/>
    <w:rsid w:val="004639E1"/>
    <w:rsid w:val="00463B77"/>
    <w:rsid w:val="00463C7B"/>
    <w:rsid w:val="004644A6"/>
    <w:rsid w:val="004659BD"/>
    <w:rsid w:val="00470775"/>
    <w:rsid w:val="004746B1"/>
    <w:rsid w:val="0047583F"/>
    <w:rsid w:val="00475DE8"/>
    <w:rsid w:val="00477E2F"/>
    <w:rsid w:val="00481C44"/>
    <w:rsid w:val="00484936"/>
    <w:rsid w:val="00485C89"/>
    <w:rsid w:val="00486BE3"/>
    <w:rsid w:val="004905E4"/>
    <w:rsid w:val="00490A89"/>
    <w:rsid w:val="00490AB4"/>
    <w:rsid w:val="00492F02"/>
    <w:rsid w:val="004937F7"/>
    <w:rsid w:val="004939AE"/>
    <w:rsid w:val="004A12DF"/>
    <w:rsid w:val="004A17E6"/>
    <w:rsid w:val="004A1BA8"/>
    <w:rsid w:val="004A4B57"/>
    <w:rsid w:val="004A63FA"/>
    <w:rsid w:val="004B0272"/>
    <w:rsid w:val="004B2701"/>
    <w:rsid w:val="004B2E1B"/>
    <w:rsid w:val="004B3AA8"/>
    <w:rsid w:val="004B3E93"/>
    <w:rsid w:val="004C1FBC"/>
    <w:rsid w:val="004C3860"/>
    <w:rsid w:val="004C3F1D"/>
    <w:rsid w:val="004C3F6E"/>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632"/>
    <w:rsid w:val="00505767"/>
    <w:rsid w:val="005073F0"/>
    <w:rsid w:val="00510A7B"/>
    <w:rsid w:val="00512F6E"/>
    <w:rsid w:val="00513038"/>
    <w:rsid w:val="00514174"/>
    <w:rsid w:val="00516088"/>
    <w:rsid w:val="005168DA"/>
    <w:rsid w:val="00516B0B"/>
    <w:rsid w:val="005212B8"/>
    <w:rsid w:val="005220EC"/>
    <w:rsid w:val="00523F95"/>
    <w:rsid w:val="00524D65"/>
    <w:rsid w:val="00525B16"/>
    <w:rsid w:val="00530F11"/>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167"/>
    <w:rsid w:val="00560D06"/>
    <w:rsid w:val="00561475"/>
    <w:rsid w:val="0056487B"/>
    <w:rsid w:val="00564FB9"/>
    <w:rsid w:val="00566C2C"/>
    <w:rsid w:val="005723A4"/>
    <w:rsid w:val="00573D9E"/>
    <w:rsid w:val="005801E3"/>
    <w:rsid w:val="00581802"/>
    <w:rsid w:val="005836A8"/>
    <w:rsid w:val="0058401B"/>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8DB"/>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1404"/>
    <w:rsid w:val="005F284E"/>
    <w:rsid w:val="005F4712"/>
    <w:rsid w:val="006015CE"/>
    <w:rsid w:val="00603EC4"/>
    <w:rsid w:val="00604784"/>
    <w:rsid w:val="00606419"/>
    <w:rsid w:val="00607D29"/>
    <w:rsid w:val="00612952"/>
    <w:rsid w:val="00614CC1"/>
    <w:rsid w:val="00615A9D"/>
    <w:rsid w:val="00617387"/>
    <w:rsid w:val="006205D6"/>
    <w:rsid w:val="0062432E"/>
    <w:rsid w:val="00624F3F"/>
    <w:rsid w:val="006252D8"/>
    <w:rsid w:val="006259BC"/>
    <w:rsid w:val="0062636B"/>
    <w:rsid w:val="00627FC8"/>
    <w:rsid w:val="00630CFA"/>
    <w:rsid w:val="00632182"/>
    <w:rsid w:val="00632AE0"/>
    <w:rsid w:val="00633C17"/>
    <w:rsid w:val="00634312"/>
    <w:rsid w:val="00634D9E"/>
    <w:rsid w:val="00636E3E"/>
    <w:rsid w:val="006379F7"/>
    <w:rsid w:val="00637E4D"/>
    <w:rsid w:val="00640620"/>
    <w:rsid w:val="00641922"/>
    <w:rsid w:val="00641A1F"/>
    <w:rsid w:val="00642795"/>
    <w:rsid w:val="00643371"/>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5649"/>
    <w:rsid w:val="00672060"/>
    <w:rsid w:val="00672BFD"/>
    <w:rsid w:val="006770F4"/>
    <w:rsid w:val="00677786"/>
    <w:rsid w:val="00677A84"/>
    <w:rsid w:val="0068026D"/>
    <w:rsid w:val="00680A27"/>
    <w:rsid w:val="006816A4"/>
    <w:rsid w:val="006819B8"/>
    <w:rsid w:val="006840A6"/>
    <w:rsid w:val="006850CD"/>
    <w:rsid w:val="00685AAB"/>
    <w:rsid w:val="006937AF"/>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C7EB8"/>
    <w:rsid w:val="006D04EA"/>
    <w:rsid w:val="006D0AC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15A79"/>
    <w:rsid w:val="007223F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23C"/>
    <w:rsid w:val="00752B4D"/>
    <w:rsid w:val="00755402"/>
    <w:rsid w:val="00756B26"/>
    <w:rsid w:val="00756EDF"/>
    <w:rsid w:val="007600E3"/>
    <w:rsid w:val="00762554"/>
    <w:rsid w:val="00765C43"/>
    <w:rsid w:val="00765EFB"/>
    <w:rsid w:val="007671CA"/>
    <w:rsid w:val="00767B41"/>
    <w:rsid w:val="00767C61"/>
    <w:rsid w:val="0077008A"/>
    <w:rsid w:val="00773C1F"/>
    <w:rsid w:val="00774DA4"/>
    <w:rsid w:val="00776599"/>
    <w:rsid w:val="0078114B"/>
    <w:rsid w:val="00781DD2"/>
    <w:rsid w:val="00783ECF"/>
    <w:rsid w:val="0078413A"/>
    <w:rsid w:val="007959E8"/>
    <w:rsid w:val="00795E9C"/>
    <w:rsid w:val="007A0521"/>
    <w:rsid w:val="007A17A5"/>
    <w:rsid w:val="007A2E12"/>
    <w:rsid w:val="007A3475"/>
    <w:rsid w:val="007A41C8"/>
    <w:rsid w:val="007A54CE"/>
    <w:rsid w:val="007A6FD9"/>
    <w:rsid w:val="007A7FFA"/>
    <w:rsid w:val="007B04EB"/>
    <w:rsid w:val="007B0D4F"/>
    <w:rsid w:val="007B1B95"/>
    <w:rsid w:val="007B5A3D"/>
    <w:rsid w:val="007B5B95"/>
    <w:rsid w:val="007B68EA"/>
    <w:rsid w:val="007B7453"/>
    <w:rsid w:val="007B7A46"/>
    <w:rsid w:val="007C1E8B"/>
    <w:rsid w:val="007C2D89"/>
    <w:rsid w:val="007C4593"/>
    <w:rsid w:val="007C5309"/>
    <w:rsid w:val="007C5B7E"/>
    <w:rsid w:val="007C6069"/>
    <w:rsid w:val="007C7D89"/>
    <w:rsid w:val="007D06C4"/>
    <w:rsid w:val="007D1352"/>
    <w:rsid w:val="007D2508"/>
    <w:rsid w:val="007D346A"/>
    <w:rsid w:val="007D51C6"/>
    <w:rsid w:val="007D6518"/>
    <w:rsid w:val="007D76BD"/>
    <w:rsid w:val="007E0BF1"/>
    <w:rsid w:val="007F0ED8"/>
    <w:rsid w:val="007F0F63"/>
    <w:rsid w:val="007F5824"/>
    <w:rsid w:val="007F6DB6"/>
    <w:rsid w:val="007F75CE"/>
    <w:rsid w:val="008013A4"/>
    <w:rsid w:val="008027CE"/>
    <w:rsid w:val="00802F42"/>
    <w:rsid w:val="00804383"/>
    <w:rsid w:val="0080468E"/>
    <w:rsid w:val="00804BB7"/>
    <w:rsid w:val="00804D41"/>
    <w:rsid w:val="00810257"/>
    <w:rsid w:val="008104F5"/>
    <w:rsid w:val="00811072"/>
    <w:rsid w:val="00811369"/>
    <w:rsid w:val="0081439F"/>
    <w:rsid w:val="00815419"/>
    <w:rsid w:val="008163C8"/>
    <w:rsid w:val="008164A1"/>
    <w:rsid w:val="00817325"/>
    <w:rsid w:val="008209E6"/>
    <w:rsid w:val="00821632"/>
    <w:rsid w:val="00823303"/>
    <w:rsid w:val="008233B2"/>
    <w:rsid w:val="00823A9F"/>
    <w:rsid w:val="00823C85"/>
    <w:rsid w:val="00825138"/>
    <w:rsid w:val="008269DD"/>
    <w:rsid w:val="00830621"/>
    <w:rsid w:val="0083348C"/>
    <w:rsid w:val="00833E57"/>
    <w:rsid w:val="008373D3"/>
    <w:rsid w:val="00840617"/>
    <w:rsid w:val="00840F84"/>
    <w:rsid w:val="00842A47"/>
    <w:rsid w:val="00843C13"/>
    <w:rsid w:val="00844753"/>
    <w:rsid w:val="008454F8"/>
    <w:rsid w:val="008502A0"/>
    <w:rsid w:val="0085173A"/>
    <w:rsid w:val="00851AA4"/>
    <w:rsid w:val="0085406D"/>
    <w:rsid w:val="00856316"/>
    <w:rsid w:val="008603CE"/>
    <w:rsid w:val="008620FC"/>
    <w:rsid w:val="008627A5"/>
    <w:rsid w:val="00863E05"/>
    <w:rsid w:val="00865ACA"/>
    <w:rsid w:val="00865D28"/>
    <w:rsid w:val="00865F85"/>
    <w:rsid w:val="00866A56"/>
    <w:rsid w:val="00867C10"/>
    <w:rsid w:val="00870439"/>
    <w:rsid w:val="00870DA1"/>
    <w:rsid w:val="00877CF0"/>
    <w:rsid w:val="00883F93"/>
    <w:rsid w:val="00884DB3"/>
    <w:rsid w:val="00885538"/>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A7F1D"/>
    <w:rsid w:val="008B0C9C"/>
    <w:rsid w:val="008B166D"/>
    <w:rsid w:val="008B17F4"/>
    <w:rsid w:val="008B3615"/>
    <w:rsid w:val="008B4AC4"/>
    <w:rsid w:val="008B50C8"/>
    <w:rsid w:val="008B5281"/>
    <w:rsid w:val="008B773C"/>
    <w:rsid w:val="008B7E05"/>
    <w:rsid w:val="008C1797"/>
    <w:rsid w:val="008C219C"/>
    <w:rsid w:val="008C475E"/>
    <w:rsid w:val="008C619A"/>
    <w:rsid w:val="008D0CE8"/>
    <w:rsid w:val="008D1B5C"/>
    <w:rsid w:val="008D2D1D"/>
    <w:rsid w:val="008D41C0"/>
    <w:rsid w:val="008D453D"/>
    <w:rsid w:val="008D53AD"/>
    <w:rsid w:val="008D562B"/>
    <w:rsid w:val="008D5733"/>
    <w:rsid w:val="008D622B"/>
    <w:rsid w:val="008D666C"/>
    <w:rsid w:val="008D762B"/>
    <w:rsid w:val="008D7B54"/>
    <w:rsid w:val="008E0C9D"/>
    <w:rsid w:val="008E1648"/>
    <w:rsid w:val="008E1B3E"/>
    <w:rsid w:val="008E2319"/>
    <w:rsid w:val="008E4BB6"/>
    <w:rsid w:val="008E5518"/>
    <w:rsid w:val="008E6A84"/>
    <w:rsid w:val="008F0CDC"/>
    <w:rsid w:val="008F17A3"/>
    <w:rsid w:val="008F1ED3"/>
    <w:rsid w:val="008F23A5"/>
    <w:rsid w:val="008F4C29"/>
    <w:rsid w:val="008F66EC"/>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0755"/>
    <w:rsid w:val="00930CA6"/>
    <w:rsid w:val="0093342D"/>
    <w:rsid w:val="009429D5"/>
    <w:rsid w:val="00942BF1"/>
    <w:rsid w:val="00945180"/>
    <w:rsid w:val="00945428"/>
    <w:rsid w:val="0094607B"/>
    <w:rsid w:val="0095138D"/>
    <w:rsid w:val="00953604"/>
    <w:rsid w:val="0095496B"/>
    <w:rsid w:val="009610DC"/>
    <w:rsid w:val="00961490"/>
    <w:rsid w:val="0096381A"/>
    <w:rsid w:val="00964AF8"/>
    <w:rsid w:val="00965E04"/>
    <w:rsid w:val="0096723B"/>
    <w:rsid w:val="009674AD"/>
    <w:rsid w:val="00970CDC"/>
    <w:rsid w:val="00977010"/>
    <w:rsid w:val="00977D02"/>
    <w:rsid w:val="009809BB"/>
    <w:rsid w:val="0098364B"/>
    <w:rsid w:val="009911AF"/>
    <w:rsid w:val="00991875"/>
    <w:rsid w:val="00991F92"/>
    <w:rsid w:val="00992985"/>
    <w:rsid w:val="00993889"/>
    <w:rsid w:val="00994C47"/>
    <w:rsid w:val="0099551B"/>
    <w:rsid w:val="00997BF1"/>
    <w:rsid w:val="009A089C"/>
    <w:rsid w:val="009A118E"/>
    <w:rsid w:val="009A21CD"/>
    <w:rsid w:val="009A278C"/>
    <w:rsid w:val="009A2BC2"/>
    <w:rsid w:val="009A42C1"/>
    <w:rsid w:val="009A5429"/>
    <w:rsid w:val="009A72AD"/>
    <w:rsid w:val="009A7FD5"/>
    <w:rsid w:val="009B09E0"/>
    <w:rsid w:val="009B0BC5"/>
    <w:rsid w:val="009B11F0"/>
    <w:rsid w:val="009B1247"/>
    <w:rsid w:val="009B6029"/>
    <w:rsid w:val="009B6971"/>
    <w:rsid w:val="009C27F1"/>
    <w:rsid w:val="009C3152"/>
    <w:rsid w:val="009C319D"/>
    <w:rsid w:val="009C4CFA"/>
    <w:rsid w:val="009C5070"/>
    <w:rsid w:val="009D112C"/>
    <w:rsid w:val="009D32B0"/>
    <w:rsid w:val="009D47FA"/>
    <w:rsid w:val="009D4C5B"/>
    <w:rsid w:val="009D50D2"/>
    <w:rsid w:val="009D6BCA"/>
    <w:rsid w:val="009D7CB8"/>
    <w:rsid w:val="009E0F62"/>
    <w:rsid w:val="009E4A58"/>
    <w:rsid w:val="009E5A2D"/>
    <w:rsid w:val="009E5AB2"/>
    <w:rsid w:val="009E6219"/>
    <w:rsid w:val="009F03B3"/>
    <w:rsid w:val="00A0096C"/>
    <w:rsid w:val="00A01757"/>
    <w:rsid w:val="00A028C0"/>
    <w:rsid w:val="00A02BAE"/>
    <w:rsid w:val="00A06A6B"/>
    <w:rsid w:val="00A07C5F"/>
    <w:rsid w:val="00A07E47"/>
    <w:rsid w:val="00A1026F"/>
    <w:rsid w:val="00A129D0"/>
    <w:rsid w:val="00A12C33"/>
    <w:rsid w:val="00A138BA"/>
    <w:rsid w:val="00A14C8E"/>
    <w:rsid w:val="00A153D9"/>
    <w:rsid w:val="00A15BFF"/>
    <w:rsid w:val="00A15F09"/>
    <w:rsid w:val="00A169B6"/>
    <w:rsid w:val="00A17DD2"/>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D6E"/>
    <w:rsid w:val="00A44E69"/>
    <w:rsid w:val="00A4661E"/>
    <w:rsid w:val="00A55BD6"/>
    <w:rsid w:val="00A55D50"/>
    <w:rsid w:val="00A56F2D"/>
    <w:rsid w:val="00A57142"/>
    <w:rsid w:val="00A62FA7"/>
    <w:rsid w:val="00A6398D"/>
    <w:rsid w:val="00A648CD"/>
    <w:rsid w:val="00A6537A"/>
    <w:rsid w:val="00A67866"/>
    <w:rsid w:val="00A70B07"/>
    <w:rsid w:val="00A723F8"/>
    <w:rsid w:val="00A730E9"/>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B7915"/>
    <w:rsid w:val="00AC1FC0"/>
    <w:rsid w:val="00AC27A6"/>
    <w:rsid w:val="00AC30F7"/>
    <w:rsid w:val="00AC3A5A"/>
    <w:rsid w:val="00AC4D95"/>
    <w:rsid w:val="00AC5DF4"/>
    <w:rsid w:val="00AD0AEF"/>
    <w:rsid w:val="00AD11B7"/>
    <w:rsid w:val="00AD1A94"/>
    <w:rsid w:val="00AD1C05"/>
    <w:rsid w:val="00AD38F4"/>
    <w:rsid w:val="00AD4126"/>
    <w:rsid w:val="00AD421C"/>
    <w:rsid w:val="00AD44FA"/>
    <w:rsid w:val="00AE070A"/>
    <w:rsid w:val="00AE101C"/>
    <w:rsid w:val="00AE37E5"/>
    <w:rsid w:val="00AE5D0F"/>
    <w:rsid w:val="00AE5EB4"/>
    <w:rsid w:val="00AE740C"/>
    <w:rsid w:val="00AF0C18"/>
    <w:rsid w:val="00AF47C5"/>
    <w:rsid w:val="00AF5398"/>
    <w:rsid w:val="00B031E4"/>
    <w:rsid w:val="00B049AF"/>
    <w:rsid w:val="00B07242"/>
    <w:rsid w:val="00B10534"/>
    <w:rsid w:val="00B105DE"/>
    <w:rsid w:val="00B10B2E"/>
    <w:rsid w:val="00B113DB"/>
    <w:rsid w:val="00B11D8A"/>
    <w:rsid w:val="00B12981"/>
    <w:rsid w:val="00B147DD"/>
    <w:rsid w:val="00B150C3"/>
    <w:rsid w:val="00B156FD"/>
    <w:rsid w:val="00B20F88"/>
    <w:rsid w:val="00B21F61"/>
    <w:rsid w:val="00B261F1"/>
    <w:rsid w:val="00B265BC"/>
    <w:rsid w:val="00B31FB1"/>
    <w:rsid w:val="00B33952"/>
    <w:rsid w:val="00B33C5E"/>
    <w:rsid w:val="00B342F4"/>
    <w:rsid w:val="00B34369"/>
    <w:rsid w:val="00B34DC2"/>
    <w:rsid w:val="00B378E5"/>
    <w:rsid w:val="00B37A65"/>
    <w:rsid w:val="00B4346D"/>
    <w:rsid w:val="00B440F4"/>
    <w:rsid w:val="00B447A5"/>
    <w:rsid w:val="00B4654C"/>
    <w:rsid w:val="00B46A83"/>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150E"/>
    <w:rsid w:val="00B827A6"/>
    <w:rsid w:val="00B831CE"/>
    <w:rsid w:val="00B86677"/>
    <w:rsid w:val="00B87131"/>
    <w:rsid w:val="00B939B1"/>
    <w:rsid w:val="00B94994"/>
    <w:rsid w:val="00B96D40"/>
    <w:rsid w:val="00B97386"/>
    <w:rsid w:val="00BA263B"/>
    <w:rsid w:val="00BA42B2"/>
    <w:rsid w:val="00BA58D4"/>
    <w:rsid w:val="00BA5B9E"/>
    <w:rsid w:val="00BA7C9A"/>
    <w:rsid w:val="00BB5F8F"/>
    <w:rsid w:val="00BB6273"/>
    <w:rsid w:val="00BB657A"/>
    <w:rsid w:val="00BC1A4E"/>
    <w:rsid w:val="00BC5237"/>
    <w:rsid w:val="00BC5DC7"/>
    <w:rsid w:val="00BC6B8B"/>
    <w:rsid w:val="00BC73D8"/>
    <w:rsid w:val="00BD2A4D"/>
    <w:rsid w:val="00BD4290"/>
    <w:rsid w:val="00BD52D7"/>
    <w:rsid w:val="00BD5AD2"/>
    <w:rsid w:val="00BE1042"/>
    <w:rsid w:val="00BE22F3"/>
    <w:rsid w:val="00BE5B52"/>
    <w:rsid w:val="00BE7B8D"/>
    <w:rsid w:val="00BF0993"/>
    <w:rsid w:val="00BF10A9"/>
    <w:rsid w:val="00BF1703"/>
    <w:rsid w:val="00BF231C"/>
    <w:rsid w:val="00BF4DF8"/>
    <w:rsid w:val="00BF51E5"/>
    <w:rsid w:val="00BF74A6"/>
    <w:rsid w:val="00C013AD"/>
    <w:rsid w:val="00C04904"/>
    <w:rsid w:val="00C056B3"/>
    <w:rsid w:val="00C103E5"/>
    <w:rsid w:val="00C13319"/>
    <w:rsid w:val="00C13EE9"/>
    <w:rsid w:val="00C1742F"/>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1891"/>
    <w:rsid w:val="00C6329F"/>
    <w:rsid w:val="00C63340"/>
    <w:rsid w:val="00C643F9"/>
    <w:rsid w:val="00C64E95"/>
    <w:rsid w:val="00C71372"/>
    <w:rsid w:val="00C72410"/>
    <w:rsid w:val="00C7287F"/>
    <w:rsid w:val="00C80CB8"/>
    <w:rsid w:val="00C819F8"/>
    <w:rsid w:val="00C8248C"/>
    <w:rsid w:val="00C84E33"/>
    <w:rsid w:val="00C86D6F"/>
    <w:rsid w:val="00C9053A"/>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2BE"/>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1E74"/>
    <w:rsid w:val="00D0321C"/>
    <w:rsid w:val="00D035EC"/>
    <w:rsid w:val="00D06AB1"/>
    <w:rsid w:val="00D072ED"/>
    <w:rsid w:val="00D07A16"/>
    <w:rsid w:val="00D1067E"/>
    <w:rsid w:val="00D10F50"/>
    <w:rsid w:val="00D11272"/>
    <w:rsid w:val="00D126F5"/>
    <w:rsid w:val="00D1489E"/>
    <w:rsid w:val="00D17B24"/>
    <w:rsid w:val="00D20737"/>
    <w:rsid w:val="00D21E81"/>
    <w:rsid w:val="00D223DE"/>
    <w:rsid w:val="00D24DBD"/>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68E3"/>
    <w:rsid w:val="00D675FB"/>
    <w:rsid w:val="00D71F25"/>
    <w:rsid w:val="00D72A9C"/>
    <w:rsid w:val="00D77031"/>
    <w:rsid w:val="00D84941"/>
    <w:rsid w:val="00D84FA1"/>
    <w:rsid w:val="00D851F0"/>
    <w:rsid w:val="00D86DB7"/>
    <w:rsid w:val="00D90678"/>
    <w:rsid w:val="00D926D0"/>
    <w:rsid w:val="00D92790"/>
    <w:rsid w:val="00D93030"/>
    <w:rsid w:val="00D950E1"/>
    <w:rsid w:val="00D952A6"/>
    <w:rsid w:val="00D97F99"/>
    <w:rsid w:val="00DA1E08"/>
    <w:rsid w:val="00DA24F8"/>
    <w:rsid w:val="00DA28E8"/>
    <w:rsid w:val="00DA38D3"/>
    <w:rsid w:val="00DA3932"/>
    <w:rsid w:val="00DA3AFC"/>
    <w:rsid w:val="00DA64F8"/>
    <w:rsid w:val="00DA6920"/>
    <w:rsid w:val="00DA6C15"/>
    <w:rsid w:val="00DB0258"/>
    <w:rsid w:val="00DB38EE"/>
    <w:rsid w:val="00DB498B"/>
    <w:rsid w:val="00DB66CA"/>
    <w:rsid w:val="00DB6BCA"/>
    <w:rsid w:val="00DB73F7"/>
    <w:rsid w:val="00DC0321"/>
    <w:rsid w:val="00DC3067"/>
    <w:rsid w:val="00DC370B"/>
    <w:rsid w:val="00DC4238"/>
    <w:rsid w:val="00DC5B90"/>
    <w:rsid w:val="00DD00FF"/>
    <w:rsid w:val="00DD0619"/>
    <w:rsid w:val="00DD07FB"/>
    <w:rsid w:val="00DD25C6"/>
    <w:rsid w:val="00DD4FE5"/>
    <w:rsid w:val="00DD54B0"/>
    <w:rsid w:val="00DD57EE"/>
    <w:rsid w:val="00DD5EDA"/>
    <w:rsid w:val="00DD6BCC"/>
    <w:rsid w:val="00DE0A4B"/>
    <w:rsid w:val="00DE2410"/>
    <w:rsid w:val="00DE2939"/>
    <w:rsid w:val="00DE6E81"/>
    <w:rsid w:val="00DE703F"/>
    <w:rsid w:val="00DE7595"/>
    <w:rsid w:val="00DF1961"/>
    <w:rsid w:val="00DF2E2D"/>
    <w:rsid w:val="00DF2E45"/>
    <w:rsid w:val="00DF44DE"/>
    <w:rsid w:val="00DF5F11"/>
    <w:rsid w:val="00E01138"/>
    <w:rsid w:val="00E02DFB"/>
    <w:rsid w:val="00E030F9"/>
    <w:rsid w:val="00E0311A"/>
    <w:rsid w:val="00E03138"/>
    <w:rsid w:val="00E045FC"/>
    <w:rsid w:val="00E05573"/>
    <w:rsid w:val="00E06404"/>
    <w:rsid w:val="00E11A85"/>
    <w:rsid w:val="00E12495"/>
    <w:rsid w:val="00E15CCD"/>
    <w:rsid w:val="00E202EF"/>
    <w:rsid w:val="00E210B5"/>
    <w:rsid w:val="00E2307F"/>
    <w:rsid w:val="00E23D99"/>
    <w:rsid w:val="00E2552F"/>
    <w:rsid w:val="00E3137A"/>
    <w:rsid w:val="00E32CCF"/>
    <w:rsid w:val="00E34A98"/>
    <w:rsid w:val="00E35D1E"/>
    <w:rsid w:val="00E3602C"/>
    <w:rsid w:val="00E364F9"/>
    <w:rsid w:val="00E365FA"/>
    <w:rsid w:val="00E36789"/>
    <w:rsid w:val="00E420FB"/>
    <w:rsid w:val="00E44A83"/>
    <w:rsid w:val="00E502C1"/>
    <w:rsid w:val="00E502DD"/>
    <w:rsid w:val="00E50544"/>
    <w:rsid w:val="00E50D3A"/>
    <w:rsid w:val="00E51387"/>
    <w:rsid w:val="00E51E68"/>
    <w:rsid w:val="00E52EFD"/>
    <w:rsid w:val="00E5408A"/>
    <w:rsid w:val="00E56800"/>
    <w:rsid w:val="00E56821"/>
    <w:rsid w:val="00E60C63"/>
    <w:rsid w:val="00E62FF9"/>
    <w:rsid w:val="00E635D6"/>
    <w:rsid w:val="00E639BC"/>
    <w:rsid w:val="00E6440B"/>
    <w:rsid w:val="00E664CC"/>
    <w:rsid w:val="00E70388"/>
    <w:rsid w:val="00E70F92"/>
    <w:rsid w:val="00E74C54"/>
    <w:rsid w:val="00E77A03"/>
    <w:rsid w:val="00E822E8"/>
    <w:rsid w:val="00E82554"/>
    <w:rsid w:val="00E82606"/>
    <w:rsid w:val="00E846C8"/>
    <w:rsid w:val="00E84957"/>
    <w:rsid w:val="00E84A55"/>
    <w:rsid w:val="00E85BFF"/>
    <w:rsid w:val="00E87D47"/>
    <w:rsid w:val="00E90391"/>
    <w:rsid w:val="00E906C2"/>
    <w:rsid w:val="00E90E18"/>
    <w:rsid w:val="00E9311F"/>
    <w:rsid w:val="00E934D1"/>
    <w:rsid w:val="00E94AF0"/>
    <w:rsid w:val="00E95D13"/>
    <w:rsid w:val="00E95DD3"/>
    <w:rsid w:val="00E969D5"/>
    <w:rsid w:val="00EA2E77"/>
    <w:rsid w:val="00EA58D1"/>
    <w:rsid w:val="00EA61BC"/>
    <w:rsid w:val="00EA681A"/>
    <w:rsid w:val="00EA735B"/>
    <w:rsid w:val="00EB17DE"/>
    <w:rsid w:val="00EB1E69"/>
    <w:rsid w:val="00EB2086"/>
    <w:rsid w:val="00EB5EDF"/>
    <w:rsid w:val="00EB60FE"/>
    <w:rsid w:val="00EB74DB"/>
    <w:rsid w:val="00EC15B1"/>
    <w:rsid w:val="00EC2826"/>
    <w:rsid w:val="00EC2E22"/>
    <w:rsid w:val="00EC4498"/>
    <w:rsid w:val="00EC5359"/>
    <w:rsid w:val="00EC562A"/>
    <w:rsid w:val="00EC5F74"/>
    <w:rsid w:val="00ED067A"/>
    <w:rsid w:val="00ED2B50"/>
    <w:rsid w:val="00ED4CE9"/>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5CC8"/>
    <w:rsid w:val="00F26B7E"/>
    <w:rsid w:val="00F27A3B"/>
    <w:rsid w:val="00F327EB"/>
    <w:rsid w:val="00F33817"/>
    <w:rsid w:val="00F403E1"/>
    <w:rsid w:val="00F420D5"/>
    <w:rsid w:val="00F451EA"/>
    <w:rsid w:val="00F45447"/>
    <w:rsid w:val="00F456C6"/>
    <w:rsid w:val="00F4577B"/>
    <w:rsid w:val="00F46496"/>
    <w:rsid w:val="00F474D0"/>
    <w:rsid w:val="00F50045"/>
    <w:rsid w:val="00F50179"/>
    <w:rsid w:val="00F515EE"/>
    <w:rsid w:val="00F56511"/>
    <w:rsid w:val="00F6194E"/>
    <w:rsid w:val="00F623AC"/>
    <w:rsid w:val="00F6412A"/>
    <w:rsid w:val="00F65893"/>
    <w:rsid w:val="00F66A4A"/>
    <w:rsid w:val="00F71E22"/>
    <w:rsid w:val="00F72142"/>
    <w:rsid w:val="00F72AE7"/>
    <w:rsid w:val="00F7617E"/>
    <w:rsid w:val="00F81141"/>
    <w:rsid w:val="00F833BA"/>
    <w:rsid w:val="00F84FD0"/>
    <w:rsid w:val="00F859A8"/>
    <w:rsid w:val="00F86D87"/>
    <w:rsid w:val="00F9108B"/>
    <w:rsid w:val="00F91349"/>
    <w:rsid w:val="00F93A8A"/>
    <w:rsid w:val="00F95248"/>
    <w:rsid w:val="00F956A9"/>
    <w:rsid w:val="00F963ED"/>
    <w:rsid w:val="00F966CF"/>
    <w:rsid w:val="00F96885"/>
    <w:rsid w:val="00F96CAE"/>
    <w:rsid w:val="00F97C99"/>
    <w:rsid w:val="00FA47B4"/>
    <w:rsid w:val="00FA4DAC"/>
    <w:rsid w:val="00FA5B57"/>
    <w:rsid w:val="00FA662D"/>
    <w:rsid w:val="00FA73B1"/>
    <w:rsid w:val="00FB0CB9"/>
    <w:rsid w:val="00FB231D"/>
    <w:rsid w:val="00FB45F1"/>
    <w:rsid w:val="00FB4A72"/>
    <w:rsid w:val="00FB54E8"/>
    <w:rsid w:val="00FB7054"/>
    <w:rsid w:val="00FC17B7"/>
    <w:rsid w:val="00FC2CB7"/>
    <w:rsid w:val="00FC4090"/>
    <w:rsid w:val="00FC55B4"/>
    <w:rsid w:val="00FC6D92"/>
    <w:rsid w:val="00FD00E6"/>
    <w:rsid w:val="00FD09A1"/>
    <w:rsid w:val="00FD23A6"/>
    <w:rsid w:val="00FD2A7C"/>
    <w:rsid w:val="00FD59EB"/>
    <w:rsid w:val="00FD7299"/>
    <w:rsid w:val="00FE1FBE"/>
    <w:rsid w:val="00FE3901"/>
    <w:rsid w:val="00FE39D3"/>
    <w:rsid w:val="00FE4872"/>
    <w:rsid w:val="00FE4BCE"/>
    <w:rsid w:val="00FE54AE"/>
    <w:rsid w:val="00FE576A"/>
    <w:rsid w:val="00FE7E79"/>
    <w:rsid w:val="00FF3E7D"/>
    <w:rsid w:val="00FF5B99"/>
    <w:rsid w:val="00FF730C"/>
    <w:rsid w:val="00FF73F4"/>
    <w:rsid w:val="00FF7CE4"/>
    <w:rsid w:val="00FF7E39"/>
    <w:rsid w:val="0365047E"/>
    <w:rsid w:val="04310DF8"/>
    <w:rsid w:val="053C1F49"/>
    <w:rsid w:val="055563D1"/>
    <w:rsid w:val="069C4915"/>
    <w:rsid w:val="06B57A42"/>
    <w:rsid w:val="07C35CCE"/>
    <w:rsid w:val="095A2027"/>
    <w:rsid w:val="09CA5472"/>
    <w:rsid w:val="0B470786"/>
    <w:rsid w:val="0B7F3FC7"/>
    <w:rsid w:val="10665CC7"/>
    <w:rsid w:val="121A6DE7"/>
    <w:rsid w:val="136E4F61"/>
    <w:rsid w:val="1B746631"/>
    <w:rsid w:val="1CAE5C21"/>
    <w:rsid w:val="1D247A77"/>
    <w:rsid w:val="1F4273D6"/>
    <w:rsid w:val="1F573AAD"/>
    <w:rsid w:val="250F5FF6"/>
    <w:rsid w:val="27A707DB"/>
    <w:rsid w:val="282E464A"/>
    <w:rsid w:val="29322DC6"/>
    <w:rsid w:val="2A5F17E1"/>
    <w:rsid w:val="2BD67F45"/>
    <w:rsid w:val="2E6B03FA"/>
    <w:rsid w:val="362624DF"/>
    <w:rsid w:val="39296F0D"/>
    <w:rsid w:val="39AF6E42"/>
    <w:rsid w:val="3E7E29F9"/>
    <w:rsid w:val="3FC0043C"/>
    <w:rsid w:val="411D1093"/>
    <w:rsid w:val="44877DC0"/>
    <w:rsid w:val="4CC865FE"/>
    <w:rsid w:val="4E872030"/>
    <w:rsid w:val="4F683449"/>
    <w:rsid w:val="4FD93496"/>
    <w:rsid w:val="515223E7"/>
    <w:rsid w:val="538E6BC9"/>
    <w:rsid w:val="541F43C4"/>
    <w:rsid w:val="55043CB4"/>
    <w:rsid w:val="573C0726"/>
    <w:rsid w:val="57576F40"/>
    <w:rsid w:val="5CD72D01"/>
    <w:rsid w:val="5E7B2BCE"/>
    <w:rsid w:val="5F401F14"/>
    <w:rsid w:val="60806151"/>
    <w:rsid w:val="623F390F"/>
    <w:rsid w:val="6B8F6B63"/>
    <w:rsid w:val="6C6E7C75"/>
    <w:rsid w:val="6E38374F"/>
    <w:rsid w:val="70AF1E6E"/>
    <w:rsid w:val="72854268"/>
    <w:rsid w:val="733C161D"/>
    <w:rsid w:val="761344D3"/>
    <w:rsid w:val="76214C15"/>
    <w:rsid w:val="78766F42"/>
    <w:rsid w:val="7AEE1B70"/>
    <w:rsid w:val="7D566A62"/>
    <w:rsid w:val="7E3C4D21"/>
    <w:rsid w:val="7EEE6271"/>
    <w:rsid w:val="7F660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autoRedefine/>
    <w:qFormat/>
    <w:uiPriority w:val="99"/>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字符"/>
    <w:link w:val="2"/>
    <w:autoRedefine/>
    <w:qFormat/>
    <w:uiPriority w:val="9"/>
    <w:rPr>
      <w:rFonts w:ascii="Times New Roman" w:hAnsi="Times New Roman" w:eastAsia="宋体" w:cs="Times New Roman"/>
      <w:b/>
      <w:bCs/>
      <w:kern w:val="44"/>
      <w:sz w:val="44"/>
      <w:szCs w:val="44"/>
    </w:rPr>
  </w:style>
  <w:style w:type="character" w:customStyle="1" w:styleId="35">
    <w:name w:val="标题 2 字符"/>
    <w:link w:val="3"/>
    <w:autoRedefine/>
    <w:qFormat/>
    <w:uiPriority w:val="0"/>
    <w:rPr>
      <w:rFonts w:ascii="Arial" w:hAnsi="Arial" w:eastAsia="黑体" w:cs="Times New Roman"/>
      <w:b/>
      <w:bCs/>
      <w:sz w:val="32"/>
      <w:szCs w:val="32"/>
    </w:rPr>
  </w:style>
  <w:style w:type="character" w:customStyle="1" w:styleId="36">
    <w:name w:val="标题 3 字符"/>
    <w:link w:val="4"/>
    <w:autoRedefine/>
    <w:qFormat/>
    <w:uiPriority w:val="0"/>
    <w:rPr>
      <w:rFonts w:ascii="Times New Roman" w:hAnsi="Times New Roman" w:eastAsia="宋体" w:cs="Times New Roman"/>
      <w:b/>
      <w:bCs/>
      <w:sz w:val="32"/>
      <w:szCs w:val="32"/>
    </w:rPr>
  </w:style>
  <w:style w:type="character" w:customStyle="1" w:styleId="37">
    <w:name w:val="标题 4 字符"/>
    <w:link w:val="5"/>
    <w:autoRedefine/>
    <w:qFormat/>
    <w:uiPriority w:val="0"/>
    <w:rPr>
      <w:rFonts w:ascii="Arial" w:hAnsi="Arial" w:eastAsia="黑体" w:cs="Times New Roman"/>
      <w:b/>
      <w:bCs/>
      <w:sz w:val="28"/>
      <w:szCs w:val="28"/>
    </w:rPr>
  </w:style>
  <w:style w:type="character" w:customStyle="1" w:styleId="38">
    <w:name w:val="标题 5 字符"/>
    <w:link w:val="6"/>
    <w:autoRedefine/>
    <w:qFormat/>
    <w:uiPriority w:val="0"/>
    <w:rPr>
      <w:rFonts w:ascii="Times New Roman" w:hAnsi="Times New Roman" w:eastAsia="宋体" w:cs="Times New Roman"/>
      <w:b/>
      <w:bCs/>
      <w:sz w:val="28"/>
      <w:szCs w:val="28"/>
    </w:rPr>
  </w:style>
  <w:style w:type="character" w:customStyle="1" w:styleId="39">
    <w:name w:val="标题 6 字符"/>
    <w:link w:val="7"/>
    <w:autoRedefine/>
    <w:qFormat/>
    <w:uiPriority w:val="0"/>
    <w:rPr>
      <w:rFonts w:ascii="Arial" w:hAnsi="Arial" w:eastAsia="黑体" w:cs="Times New Roman"/>
      <w:b/>
      <w:bCs/>
      <w:sz w:val="24"/>
      <w:szCs w:val="24"/>
    </w:rPr>
  </w:style>
  <w:style w:type="character" w:customStyle="1" w:styleId="40">
    <w:name w:val="标题 7 字符"/>
    <w:link w:val="8"/>
    <w:autoRedefine/>
    <w:qFormat/>
    <w:uiPriority w:val="0"/>
    <w:rPr>
      <w:rFonts w:ascii="Times New Roman" w:hAnsi="Times New Roman" w:eastAsia="宋体" w:cs="Times New Roman"/>
      <w:b/>
      <w:bCs/>
      <w:sz w:val="24"/>
      <w:szCs w:val="24"/>
    </w:rPr>
  </w:style>
  <w:style w:type="character" w:customStyle="1" w:styleId="41">
    <w:name w:val="标题 8 字符"/>
    <w:link w:val="9"/>
    <w:autoRedefine/>
    <w:qFormat/>
    <w:uiPriority w:val="0"/>
    <w:rPr>
      <w:rFonts w:ascii="Arial" w:hAnsi="Arial" w:eastAsia="黑体" w:cs="Times New Roman"/>
      <w:sz w:val="24"/>
      <w:szCs w:val="24"/>
    </w:rPr>
  </w:style>
  <w:style w:type="character" w:customStyle="1" w:styleId="42">
    <w:name w:val="标题 9 字符"/>
    <w:link w:val="10"/>
    <w:autoRedefine/>
    <w:qFormat/>
    <w:uiPriority w:val="0"/>
    <w:rPr>
      <w:rFonts w:ascii="Arial" w:hAnsi="Arial" w:eastAsia="黑体" w:cs="Times New Roman"/>
      <w:szCs w:val="21"/>
    </w:rPr>
  </w:style>
  <w:style w:type="character" w:customStyle="1" w:styleId="43">
    <w:name w:val="页眉 字符"/>
    <w:link w:val="18"/>
    <w:autoRedefine/>
    <w:qFormat/>
    <w:uiPriority w:val="99"/>
    <w:rPr>
      <w:rFonts w:ascii="Times New Roman" w:hAnsi="Times New Roman" w:eastAsia="宋体" w:cs="Times New Roman"/>
      <w:sz w:val="18"/>
      <w:szCs w:val="18"/>
    </w:rPr>
  </w:style>
  <w:style w:type="character" w:customStyle="1" w:styleId="44">
    <w:name w:val="页脚 字符"/>
    <w:link w:val="17"/>
    <w:autoRedefine/>
    <w:qFormat/>
    <w:uiPriority w:val="99"/>
    <w:rPr>
      <w:rFonts w:ascii="宋体" w:hAnsi="Times New Roman" w:eastAsia="宋体" w:cs="Times New Roman"/>
      <w:sz w:val="18"/>
      <w:szCs w:val="18"/>
    </w:rPr>
  </w:style>
  <w:style w:type="character" w:customStyle="1" w:styleId="45">
    <w:name w:val="批注框文本 字符"/>
    <w:link w:val="16"/>
    <w:autoRedefine/>
    <w:semiHidden/>
    <w:qFormat/>
    <w:uiPriority w:val="99"/>
    <w:rPr>
      <w:sz w:val="18"/>
      <w:szCs w:val="18"/>
    </w:rPr>
  </w:style>
  <w:style w:type="paragraph" w:styleId="46">
    <w:name w:val="Quote"/>
    <w:basedOn w:val="1"/>
    <w:next w:val="1"/>
    <w:link w:val="47"/>
    <w:autoRedefine/>
    <w:qFormat/>
    <w:uiPriority w:val="29"/>
    <w:rPr>
      <w:i/>
      <w:iCs/>
      <w:color w:val="000000"/>
    </w:rPr>
  </w:style>
  <w:style w:type="character" w:customStyle="1" w:styleId="47">
    <w:name w:val="引用 字符"/>
    <w:link w:val="46"/>
    <w:autoRedefine/>
    <w:qFormat/>
    <w:uiPriority w:val="29"/>
    <w:rPr>
      <w:i/>
      <w:iCs/>
      <w:color w:val="000000"/>
    </w:rPr>
  </w:style>
  <w:style w:type="character" w:customStyle="1" w:styleId="48">
    <w:name w:val="标题 字符"/>
    <w:link w:val="25"/>
    <w:autoRedefine/>
    <w:qFormat/>
    <w:uiPriority w:val="0"/>
    <w:rPr>
      <w:rFonts w:ascii="Arial" w:hAnsi="Arial" w:eastAsia="宋体" w:cs="Arial"/>
      <w:b/>
      <w:bCs/>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ind w:left="709"/>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autoRedefine/>
    <w:qFormat/>
    <w:uiPriority w:val="99"/>
    <w:rPr>
      <w:rFonts w:ascii="Times New Roman" w:hAnsi="Times New Roman" w:eastAsia="宋体" w:cs="Times New Roman"/>
      <w:szCs w:val="20"/>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pPr>
  </w:style>
  <w:style w:type="paragraph" w:customStyle="1" w:styleId="91">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ind w:left="0" w:firstLine="200"/>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不明显参考1"/>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autoRedefine/>
    <w:semiHidden/>
    <w:qFormat/>
    <w:uiPriority w:val="0"/>
    <w:rPr>
      <w:rFonts w:ascii="宋体" w:hAnsi="Times New Roman" w:eastAsia="宋体" w:cs="Times New Roman"/>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ind w:left="426"/>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wrap="around"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autoRedefine/>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autoRedefine/>
    <w:qFormat/>
    <w:uiPriority w:val="0"/>
    <w:pPr>
      <w:numPr>
        <w:ilvl w:val="6"/>
        <w:numId w:val="20"/>
      </w:numPr>
      <w:adjustRightInd/>
    </w:pPr>
    <w:rPr>
      <w:szCs w:val="24"/>
    </w:rPr>
  </w:style>
  <w:style w:type="paragraph" w:customStyle="1" w:styleId="15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autoRedefine/>
    <w:qFormat/>
    <w:uiPriority w:val="0"/>
    <w:pPr>
      <w:spacing w:before="0" w:beforeLines="0" w:after="0" w:afterLines="0"/>
      <w:outlineLvl w:val="9"/>
    </w:pPr>
    <w:rPr>
      <w:rFonts w:ascii="宋体" w:eastAsia="宋体"/>
    </w:rPr>
  </w:style>
  <w:style w:type="paragraph" w:customStyle="1" w:styleId="163">
    <w:name w:val="标准文件_五级无标题"/>
    <w:basedOn w:val="103"/>
    <w:autoRedefine/>
    <w:qFormat/>
    <w:uiPriority w:val="0"/>
    <w:pPr>
      <w:spacing w:before="0" w:beforeLines="0" w:after="0" w:afterLines="0"/>
      <w:outlineLvl w:val="9"/>
    </w:pPr>
    <w:rPr>
      <w:rFonts w:ascii="宋体" w:eastAsia="宋体"/>
    </w:rPr>
  </w:style>
  <w:style w:type="paragraph" w:customStyle="1" w:styleId="164">
    <w:name w:val="标准文件_三级无标题"/>
    <w:basedOn w:val="94"/>
    <w:autoRedefine/>
    <w:qFormat/>
    <w:uiPriority w:val="0"/>
    <w:pPr>
      <w:spacing w:before="0" w:beforeLines="0" w:after="0" w:afterLines="0"/>
      <w:outlineLvl w:val="9"/>
    </w:pPr>
    <w:rPr>
      <w:rFonts w:ascii="宋体" w:eastAsia="宋体"/>
    </w:rPr>
  </w:style>
  <w:style w:type="paragraph" w:customStyle="1" w:styleId="165">
    <w:name w:val="标准文件_二级无标题"/>
    <w:basedOn w:val="65"/>
    <w:autoRedefine/>
    <w:qFormat/>
    <w:uiPriority w:val="0"/>
    <w:pPr>
      <w:spacing w:before="0" w:beforeLines="0" w:after="0" w:afterLines="0"/>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autoRedefine/>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qFormat/>
    <w:uiPriority w:val="0"/>
    <w:pPr>
      <w:numPr>
        <w:ilvl w:val="0"/>
        <w:numId w:val="24"/>
      </w:numPr>
      <w:ind w:firstLine="0" w:firstLineChars="0"/>
    </w:pPr>
    <w:rPr>
      <w:rFonts w:cs="Arial"/>
      <w:szCs w:val="28"/>
    </w:rPr>
  </w:style>
  <w:style w:type="paragraph" w:customStyle="1" w:styleId="170">
    <w:name w:val="标准文件_附录标题"/>
    <w:basedOn w:val="76"/>
    <w:autoRedefine/>
    <w:qFormat/>
    <w:uiPriority w:val="0"/>
    <w:pPr>
      <w:numPr>
        <w:numId w:val="0"/>
      </w:num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autoRedefine/>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center"/>
    </w:pPr>
    <w:rPr>
      <w:sz w:val="18"/>
    </w:rPr>
  </w:style>
  <w:style w:type="paragraph" w:customStyle="1" w:styleId="179">
    <w:name w:val="标准文件_注："/>
    <w:next w:val="5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styleId="186">
    <w:name w:val="Placeholder Text"/>
    <w:basedOn w:val="28"/>
    <w:autoRedefine/>
    <w:semiHidden/>
    <w:qFormat/>
    <w:uiPriority w:val="99"/>
    <w:rPr>
      <w:color w:val="808080"/>
    </w:rPr>
  </w:style>
  <w:style w:type="paragraph" w:customStyle="1" w:styleId="187">
    <w:name w:val="标准文件_二级项2"/>
    <w:basedOn w:val="56"/>
    <w:autoRedefine/>
    <w:qFormat/>
    <w:uiPriority w:val="0"/>
    <w:pPr>
      <w:numPr>
        <w:ilvl w:val="1"/>
        <w:numId w:val="21"/>
      </w:numPr>
      <w:ind w:left="1271" w:hanging="420" w:firstLineChars="0"/>
    </w:pPr>
  </w:style>
  <w:style w:type="paragraph" w:customStyle="1" w:styleId="188">
    <w:name w:val="标准文件_三级项2"/>
    <w:basedOn w:val="56"/>
    <w:autoRedefine/>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autoRedefine/>
    <w:qFormat/>
    <w:uiPriority w:val="0"/>
    <w:pPr>
      <w:ind w:firstLine="420"/>
    </w:pPr>
    <w:rPr>
      <w:rFonts w:ascii="黑体" w:eastAsia="黑体"/>
    </w:rPr>
  </w:style>
  <w:style w:type="character" w:customStyle="1" w:styleId="191">
    <w:name w:val="标准文件_来源"/>
    <w:basedOn w:val="28"/>
    <w:autoRedefine/>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autoRedefine/>
    <w:qFormat/>
    <w:uiPriority w:val="0"/>
    <w:pPr>
      <w:framePr w:w="3997" w:h="471" w:hRule="exact" w:hSpace="0" w:vSpace="181" w:wrap="around" w:vAnchor="page" w:hAnchor="page" w:x="1419" w:y="14097"/>
    </w:pPr>
  </w:style>
  <w:style w:type="paragraph" w:customStyle="1" w:styleId="194">
    <w:name w:val="其他实施日期"/>
    <w:basedOn w:val="154"/>
    <w:autoRedefine/>
    <w:qFormat/>
    <w:uiPriority w:val="0"/>
    <w:pPr>
      <w:framePr w:w="3997" w:h="471" w:hRule="exact" w:vSpace="181" w:wrap="around" w:vAnchor="page" w:hAnchor="page" w:x="7089" w:y="14097"/>
    </w:pPr>
  </w:style>
  <w:style w:type="paragraph" w:customStyle="1" w:styleId="195">
    <w:name w:val="标准文件_文件编号"/>
    <w:basedOn w:val="5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spacing w:before="57"/>
    </w:pPr>
    <w:rPr>
      <w:sz w:val="21"/>
    </w:rPr>
  </w:style>
  <w:style w:type="paragraph" w:customStyle="1" w:styleId="197">
    <w:name w:val="标准文件_文件名称"/>
    <w:basedOn w:val="56"/>
    <w:next w:val="56"/>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autoRedefine/>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autoRedefine/>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autoRedefine/>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autoRedefine/>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autoRedefine/>
    <w:qFormat/>
    <w:uiPriority w:val="0"/>
    <w:pPr>
      <w:ind w:left="811" w:firstLine="0" w:firstLineChars="0"/>
    </w:pPr>
    <w:rPr>
      <w:sz w:val="18"/>
    </w:rPr>
  </w:style>
  <w:style w:type="paragraph" w:customStyle="1" w:styleId="207">
    <w:name w:val="标准文件_示例后"/>
    <w:basedOn w:val="56"/>
    <w:autoRedefine/>
    <w:qFormat/>
    <w:uiPriority w:val="0"/>
    <w:pPr>
      <w:ind w:left="964" w:firstLine="0" w:firstLineChars="0"/>
    </w:pPr>
    <w:rPr>
      <w:sz w:val="18"/>
    </w:rPr>
  </w:style>
  <w:style w:type="paragraph" w:customStyle="1" w:styleId="208">
    <w:name w:val="标准文件_示例X后"/>
    <w:basedOn w:val="56"/>
    <w:link w:val="209"/>
    <w:autoRedefine/>
    <w:qFormat/>
    <w:uiPriority w:val="0"/>
    <w:pPr>
      <w:ind w:left="1049" w:firstLine="0" w:firstLineChars="0"/>
    </w:pPr>
    <w:rPr>
      <w:sz w:val="18"/>
    </w:rPr>
  </w:style>
  <w:style w:type="character" w:customStyle="1" w:styleId="209">
    <w:name w:val="标准文件_示例X后 字符"/>
    <w:basedOn w:val="184"/>
    <w:link w:val="208"/>
    <w:autoRedefine/>
    <w:qFormat/>
    <w:uiPriority w:val="0"/>
    <w:rPr>
      <w:rFonts w:ascii="宋体" w:hAnsi="Times New Roman"/>
      <w:sz w:val="18"/>
    </w:rPr>
  </w:style>
  <w:style w:type="paragraph" w:customStyle="1" w:styleId="210">
    <w:name w:val="标准文件_索引项"/>
    <w:basedOn w:val="56"/>
    <w:next w:val="56"/>
    <w:autoRedefine/>
    <w:qFormat/>
    <w:uiPriority w:val="0"/>
    <w:pPr>
      <w:tabs>
        <w:tab w:val="right" w:leader="dot" w:pos="9356"/>
      </w:tabs>
      <w:ind w:left="210" w:hanging="210" w:firstLineChars="0"/>
      <w:jc w:val="left"/>
    </w:pPr>
  </w:style>
  <w:style w:type="paragraph" w:customStyle="1" w:styleId="211">
    <w:name w:val="标准文件_附录一级无标题"/>
    <w:basedOn w:val="78"/>
    <w:autoRedefine/>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autoRedefine/>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 w:type="paragraph" w:customStyle="1" w:styleId="230">
    <w:name w:val="列出段落1"/>
    <w:basedOn w:val="1"/>
    <w:autoRedefine/>
    <w:qFormat/>
    <w:uiPriority w:val="0"/>
    <w:pPr>
      <w:adjustRightInd/>
      <w:spacing w:line="240" w:lineRule="auto"/>
      <w:ind w:firstLine="420" w:firstLineChars="200"/>
    </w:pPr>
  </w:style>
  <w:style w:type="paragraph" w:customStyle="1" w:styleId="231">
    <w:name w:val="段"/>
    <w:basedOn w:val="1"/>
    <w:autoRedefine/>
    <w:qFormat/>
    <w:uiPriority w:val="0"/>
    <w:pPr>
      <w:widowControl/>
      <w:autoSpaceDE w:val="0"/>
      <w:autoSpaceDN w:val="0"/>
      <w:adjustRightInd/>
      <w:spacing w:line="240" w:lineRule="auto"/>
      <w:ind w:firstLine="420" w:firstLineChars="200"/>
    </w:pPr>
    <w:rPr>
      <w:rFonts w:ascii="宋体" w:hAnsi="宋体" w:cs="宋体"/>
      <w:kern w:val="0"/>
    </w:rPr>
  </w:style>
  <w:style w:type="paragraph" w:customStyle="1" w:styleId="232">
    <w:name w:val="字母编号列项（一级）"/>
    <w:basedOn w:val="1"/>
    <w:autoRedefine/>
    <w:qFormat/>
    <w:uiPriority w:val="0"/>
    <w:pPr>
      <w:widowControl/>
      <w:adjustRightInd/>
      <w:spacing w:before="100" w:beforeAutospacing="1" w:after="100" w:afterAutospacing="1" w:line="240" w:lineRule="auto"/>
      <w:ind w:left="839" w:hanging="419"/>
    </w:pPr>
    <w:rPr>
      <w:rFonts w:ascii="宋体" w:hAnsi="宋体" w:cs="宋体"/>
      <w:kern w:val="0"/>
    </w:rPr>
  </w:style>
  <w:style w:type="paragraph" w:customStyle="1" w:styleId="233">
    <w:name w:val="一级条标题"/>
    <w:basedOn w:val="1"/>
    <w:next w:val="231"/>
    <w:autoRedefine/>
    <w:qFormat/>
    <w:uiPriority w:val="0"/>
    <w:pPr>
      <w:widowControl/>
      <w:adjustRightInd/>
      <w:spacing w:beforeLines="50" w:afterLines="50" w:line="240" w:lineRule="auto"/>
      <w:ind w:left="142"/>
      <w:jc w:val="left"/>
      <w:outlineLvl w:val="2"/>
    </w:pPr>
    <w:rPr>
      <w:rFonts w:ascii="黑体" w:hAnsi="黑体" w:eastAsia="黑体" w:cs="宋体"/>
      <w:kern w:val="0"/>
    </w:rPr>
  </w:style>
  <w:style w:type="paragraph" w:customStyle="1" w:styleId="234">
    <w:name w:val="二级条标题"/>
    <w:basedOn w:val="233"/>
    <w:next w:val="231"/>
    <w:autoRedefine/>
    <w:qFormat/>
    <w:uiPriority w:val="0"/>
    <w:pPr>
      <w:ind w:left="851"/>
      <w:outlineLvl w:val="3"/>
    </w:pPr>
  </w:style>
  <w:style w:type="paragraph" w:customStyle="1" w:styleId="235">
    <w:name w:val="章标题"/>
    <w:basedOn w:val="1"/>
    <w:next w:val="231"/>
    <w:autoRedefine/>
    <w:qFormat/>
    <w:uiPriority w:val="0"/>
    <w:pPr>
      <w:widowControl/>
      <w:adjustRightInd/>
      <w:spacing w:beforeLines="100" w:afterLines="100" w:line="240" w:lineRule="auto"/>
      <w:outlineLvl w:val="1"/>
    </w:pPr>
    <w:rPr>
      <w:rFonts w:ascii="黑体" w:hAnsi="黑体" w:eastAsia="黑体" w:cs="宋体"/>
      <w:kern w:val="0"/>
    </w:rPr>
  </w:style>
  <w:style w:type="paragraph" w:customStyle="1" w:styleId="236">
    <w:name w:val="目次、标准名称标题"/>
    <w:basedOn w:val="1"/>
    <w:next w:val="231"/>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FF52916F19E4068A2954C267015B7E4"/>
        <w:style w:val=""/>
        <w:category>
          <w:name w:val="常规"/>
          <w:gallery w:val="placeholder"/>
        </w:category>
        <w:types>
          <w:type w:val="bbPlcHdr"/>
        </w:types>
        <w:behaviors>
          <w:behavior w:val="content"/>
        </w:behaviors>
        <w:description w:val=""/>
        <w:guid w:val="{4AD0BED4-C675-4B09-92D7-C58899AB2C33}"/>
      </w:docPartPr>
      <w:docPartBody>
        <w:p w14:paraId="579CA97A">
          <w:pPr>
            <w:pStyle w:val="5"/>
          </w:pPr>
          <w:r>
            <w:rPr>
              <w:rStyle w:val="4"/>
              <w:rFonts w:hint="eastAsia"/>
            </w:rPr>
            <w:t>单击或点击此处输入文字。</w:t>
          </w:r>
        </w:p>
      </w:docPartBody>
    </w:docPart>
    <w:docPart>
      <w:docPartPr>
        <w:name w:val="EAB10AF0978048D3A7B1E4D14C5B4294"/>
        <w:style w:val=""/>
        <w:category>
          <w:name w:val="常规"/>
          <w:gallery w:val="placeholder"/>
        </w:category>
        <w:types>
          <w:type w:val="bbPlcHdr"/>
        </w:types>
        <w:behaviors>
          <w:behavior w:val="content"/>
        </w:behaviors>
        <w:description w:val=""/>
        <w:guid w:val="{1365D8CA-F0CE-4851-8A7F-C060B6BE2664}"/>
      </w:docPartPr>
      <w:docPartBody>
        <w:p w14:paraId="3B611E6E">
          <w:pPr>
            <w:pStyle w:val="6"/>
          </w:pPr>
          <w:r>
            <w:rPr>
              <w:rStyle w:val="4"/>
              <w:rFonts w:hint="eastAsia"/>
            </w:rPr>
            <w:t>选择一项。</w:t>
          </w:r>
        </w:p>
      </w:docPartBody>
    </w:docPart>
    <w:docPart>
      <w:docPartPr>
        <w:name w:val="EBADCA66BFFC4BF4BAB998EC8224E5CB"/>
        <w:style w:val=""/>
        <w:category>
          <w:name w:val="常规"/>
          <w:gallery w:val="placeholder"/>
        </w:category>
        <w:types>
          <w:type w:val="bbPlcHdr"/>
        </w:types>
        <w:behaviors>
          <w:behavior w:val="content"/>
        </w:behaviors>
        <w:description w:val=""/>
        <w:guid w:val="{A226A7C2-5717-48B5-BF0D-B89E2619B5B3}"/>
      </w:docPartPr>
      <w:docPartBody>
        <w:p w14:paraId="76F6C23C">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E1"/>
    <w:rsid w:val="00003EF3"/>
    <w:rsid w:val="00024DF7"/>
    <w:rsid w:val="000271F2"/>
    <w:rsid w:val="00082EAA"/>
    <w:rsid w:val="00136C47"/>
    <w:rsid w:val="001C62EF"/>
    <w:rsid w:val="001E7725"/>
    <w:rsid w:val="002C6EA1"/>
    <w:rsid w:val="00313BE1"/>
    <w:rsid w:val="00427560"/>
    <w:rsid w:val="004A1ADE"/>
    <w:rsid w:val="004F0EDE"/>
    <w:rsid w:val="00500D4A"/>
    <w:rsid w:val="005568D3"/>
    <w:rsid w:val="00582087"/>
    <w:rsid w:val="005A0801"/>
    <w:rsid w:val="008D633C"/>
    <w:rsid w:val="00943E3E"/>
    <w:rsid w:val="00985E81"/>
    <w:rsid w:val="00A50705"/>
    <w:rsid w:val="00B40AD5"/>
    <w:rsid w:val="00B70C9E"/>
    <w:rsid w:val="00CA0FD7"/>
    <w:rsid w:val="00CD04A8"/>
    <w:rsid w:val="00E747F8"/>
    <w:rsid w:val="00F124F0"/>
    <w:rsid w:val="00F20A69"/>
    <w:rsid w:val="00F63504"/>
    <w:rsid w:val="00F661A9"/>
    <w:rsid w:val="00F97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5FF52916F19E4068A2954C267015B7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AB10AF0978048D3A7B1E4D14C5B429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BADCA66BFFC4BF4BAB998EC8224E5C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21</Pages>
  <Words>5430</Words>
  <Characters>6333</Characters>
  <Lines>27</Lines>
  <Paragraphs>7</Paragraphs>
  <TotalTime>1</TotalTime>
  <ScaleCrop>false</ScaleCrop>
  <LinksUpToDate>false</LinksUpToDate>
  <CharactersWithSpaces>6660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2021-08-03T00:55:00Z</dcterms:created>
  <dc:creator>dell</dc:creator>
  <dc:description>&lt;config cover="true" show_menu="true" version="1.0.0" doctype="SDKXY"&gt;_x000d_
&lt;/config&gt;</dc:description>
  <cp:lastModifiedBy>Obsession</cp:lastModifiedBy>
  <cp:lastPrinted>2024-11-08T02:54:00Z</cp:lastPrinted>
  <dcterms:modified xsi:type="dcterms:W3CDTF">2025-02-08T10:03:16Z</dcterms:modified>
  <dc:title>地方标准</dc:title>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2052-12.1.0.19302</vt:lpwstr>
  </property>
  <property fmtid="{D5CDD505-2E9C-101B-9397-08002B2CF9AE}" pid="15" name="ICV">
    <vt:lpwstr>D7B634A1B7504C638F25AF99E549F316_13</vt:lpwstr>
  </property>
  <property fmtid="{D5CDD505-2E9C-101B-9397-08002B2CF9AE}" pid="16" name="KSOTemplateDocerSaveRecord">
    <vt:lpwstr>eyJoZGlkIjoiYWJiOWEwYmYzZGUwYTVlZjUyM2Q1ZGEwZDY2MDE2NjciLCJ1c2VySWQiOiIyMzUzOTMyODEifQ==</vt:lpwstr>
  </property>
</Properties>
</file>